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7685C5" w14:textId="187EB3BA" w:rsidR="004232C3" w:rsidRDefault="004232C3" w:rsidP="00532727">
      <w:pPr>
        <w:jc w:val="both"/>
        <w:rPr>
          <w:rFonts w:ascii="Times New Roman" w:hAnsi="Times New Roman"/>
          <w:sz w:val="28"/>
          <w:szCs w:val="28"/>
        </w:rPr>
      </w:pPr>
      <w:r w:rsidRPr="00EB115F">
        <w:rPr>
          <w:rFonts w:ascii="Times New Roman" w:hAnsi="Times New Roman"/>
          <w:sz w:val="28"/>
          <w:szCs w:val="28"/>
        </w:rPr>
        <w:t>Épreuve de natation</w:t>
      </w:r>
      <w:r w:rsidR="006246A0" w:rsidRPr="00EB115F">
        <w:rPr>
          <w:rFonts w:ascii="Times New Roman" w:hAnsi="Times New Roman"/>
          <w:sz w:val="28"/>
          <w:szCs w:val="28"/>
        </w:rPr>
        <w:t xml:space="preserve"> du 19 mai 2019</w:t>
      </w:r>
      <w:r w:rsidRPr="00EB115F">
        <w:rPr>
          <w:rFonts w:ascii="Times New Roman" w:hAnsi="Times New Roman"/>
          <w:sz w:val="28"/>
          <w:szCs w:val="28"/>
        </w:rPr>
        <w:t xml:space="preserve"> dans l’Ill</w:t>
      </w:r>
    </w:p>
    <w:p w14:paraId="42F65CD9" w14:textId="77777777" w:rsidR="00EB115F" w:rsidRPr="00EB115F" w:rsidRDefault="00EB115F" w:rsidP="00532727">
      <w:pPr>
        <w:jc w:val="both"/>
        <w:rPr>
          <w:rFonts w:ascii="Times New Roman" w:hAnsi="Times New Roman"/>
          <w:sz w:val="28"/>
          <w:szCs w:val="28"/>
        </w:rPr>
      </w:pPr>
      <w:bookmarkStart w:id="0" w:name="_GoBack"/>
      <w:bookmarkEnd w:id="0"/>
    </w:p>
    <w:p w14:paraId="54C663DE" w14:textId="77777777" w:rsidR="004232C3" w:rsidRPr="00F645CA" w:rsidRDefault="004232C3" w:rsidP="00532727">
      <w:pPr>
        <w:jc w:val="both"/>
        <w:rPr>
          <w:rFonts w:ascii="Times New Roman" w:hAnsi="Times New Roman"/>
        </w:rPr>
      </w:pPr>
    </w:p>
    <w:p w14:paraId="44A65F7A" w14:textId="02D98CAC" w:rsidR="00757B27" w:rsidRPr="00EB115F" w:rsidRDefault="00DE03C1" w:rsidP="00532727">
      <w:pPr>
        <w:jc w:val="both"/>
        <w:rPr>
          <w:rFonts w:ascii="Times New Roman" w:hAnsi="Times New Roman"/>
        </w:rPr>
      </w:pPr>
      <w:r w:rsidRPr="00EB115F">
        <w:rPr>
          <w:rFonts w:ascii="Times New Roman" w:hAnsi="Times New Roman"/>
        </w:rPr>
        <w:t xml:space="preserve">1. </w:t>
      </w:r>
      <w:r w:rsidR="001D247B" w:rsidRPr="00EB115F">
        <w:rPr>
          <w:rFonts w:ascii="Times New Roman" w:hAnsi="Times New Roman"/>
        </w:rPr>
        <w:t>Le d</w:t>
      </w:r>
      <w:r w:rsidR="00532727" w:rsidRPr="00EB115F">
        <w:rPr>
          <w:rFonts w:ascii="Times New Roman" w:hAnsi="Times New Roman"/>
        </w:rPr>
        <w:t>éontologue de la Vi</w:t>
      </w:r>
      <w:r w:rsidRPr="00EB115F">
        <w:rPr>
          <w:rFonts w:ascii="Times New Roman" w:hAnsi="Times New Roman"/>
        </w:rPr>
        <w:t>lle de Strasbourg a été saisi par lettre datée du</w:t>
      </w:r>
      <w:r w:rsidR="00532727" w:rsidRPr="00EB115F">
        <w:rPr>
          <w:rFonts w:ascii="Times New Roman" w:hAnsi="Times New Roman"/>
        </w:rPr>
        <w:t xml:space="preserve"> </w:t>
      </w:r>
      <w:r w:rsidR="00DB4486" w:rsidRPr="00EB115F">
        <w:rPr>
          <w:rFonts w:ascii="Times New Roman" w:hAnsi="Times New Roman"/>
        </w:rPr>
        <w:t xml:space="preserve">20 </w:t>
      </w:r>
      <w:r w:rsidR="00E1260B" w:rsidRPr="00EB115F">
        <w:rPr>
          <w:rFonts w:ascii="Times New Roman" w:hAnsi="Times New Roman"/>
        </w:rPr>
        <w:t xml:space="preserve">mai </w:t>
      </w:r>
      <w:r w:rsidR="00532727" w:rsidRPr="00EB115F">
        <w:rPr>
          <w:rFonts w:ascii="Times New Roman" w:hAnsi="Times New Roman"/>
        </w:rPr>
        <w:t>2019 par M. X. d’une plainte visant le Maire de Strasbourg.</w:t>
      </w:r>
      <w:r w:rsidR="004779A2" w:rsidRPr="00EB115F">
        <w:rPr>
          <w:rFonts w:ascii="Times New Roman" w:hAnsi="Times New Roman"/>
        </w:rPr>
        <w:t xml:space="preserve"> Le requérant estime que le Maire a délibérément sacrifié la sécurit</w:t>
      </w:r>
      <w:r w:rsidR="006246A0" w:rsidRPr="00EB115F">
        <w:rPr>
          <w:rFonts w:ascii="Times New Roman" w:hAnsi="Times New Roman"/>
        </w:rPr>
        <w:t>é des participants à l’épreuve de natation dans l’Ill qui s’est déroulée</w:t>
      </w:r>
      <w:r w:rsidR="00E1260B" w:rsidRPr="00EB115F">
        <w:rPr>
          <w:rFonts w:ascii="Times New Roman" w:hAnsi="Times New Roman"/>
        </w:rPr>
        <w:t xml:space="preserve">, à partir </w:t>
      </w:r>
      <w:r w:rsidRPr="00EB115F">
        <w:rPr>
          <w:rFonts w:ascii="Times New Roman" w:hAnsi="Times New Roman"/>
        </w:rPr>
        <w:t>du Pont du Corbeau</w:t>
      </w:r>
      <w:r w:rsidR="00E1260B" w:rsidRPr="00EB115F">
        <w:rPr>
          <w:rFonts w:ascii="Times New Roman" w:hAnsi="Times New Roman"/>
        </w:rPr>
        <w:t>, le 19 mai</w:t>
      </w:r>
      <w:r w:rsidR="004779A2" w:rsidRPr="00EB115F">
        <w:rPr>
          <w:rFonts w:ascii="Times New Roman" w:hAnsi="Times New Roman"/>
        </w:rPr>
        <w:t xml:space="preserve"> 2019</w:t>
      </w:r>
      <w:r w:rsidRPr="00EB115F">
        <w:rPr>
          <w:rFonts w:ascii="Times New Roman" w:hAnsi="Times New Roman"/>
        </w:rPr>
        <w:t>,</w:t>
      </w:r>
      <w:r w:rsidR="004779A2" w:rsidRPr="00EB115F">
        <w:rPr>
          <w:rFonts w:ascii="Times New Roman" w:hAnsi="Times New Roman"/>
        </w:rPr>
        <w:t xml:space="preserve"> à l’occasion de l’inauguration</w:t>
      </w:r>
      <w:r w:rsidRPr="00EB115F">
        <w:rPr>
          <w:rFonts w:ascii="Times New Roman" w:hAnsi="Times New Roman"/>
        </w:rPr>
        <w:t xml:space="preserve"> officielle</w:t>
      </w:r>
      <w:r w:rsidR="004779A2" w:rsidRPr="00EB115F">
        <w:rPr>
          <w:rFonts w:ascii="Times New Roman" w:hAnsi="Times New Roman"/>
        </w:rPr>
        <w:t xml:space="preserve"> du nouvel aménagement du quai des Bateliers. </w:t>
      </w:r>
      <w:r w:rsidR="00E1260B" w:rsidRPr="00EB115F">
        <w:rPr>
          <w:rFonts w:ascii="Times New Roman" w:hAnsi="Times New Roman"/>
        </w:rPr>
        <w:t>Alors que deux épreuves de natation dans l’Ill devaient être organisées</w:t>
      </w:r>
      <w:r w:rsidR="00DB4486" w:rsidRPr="00EB115F">
        <w:rPr>
          <w:rFonts w:ascii="Times New Roman" w:hAnsi="Times New Roman"/>
        </w:rPr>
        <w:t xml:space="preserve"> par une société privée, Sport </w:t>
      </w:r>
      <w:proofErr w:type="spellStart"/>
      <w:r w:rsidR="00DB4486" w:rsidRPr="00EB115F">
        <w:rPr>
          <w:rFonts w:ascii="Times New Roman" w:hAnsi="Times New Roman"/>
        </w:rPr>
        <w:t>Swim</w:t>
      </w:r>
      <w:proofErr w:type="spellEnd"/>
      <w:r w:rsidR="00DB4486" w:rsidRPr="00EB115F">
        <w:rPr>
          <w:rFonts w:ascii="Times New Roman" w:hAnsi="Times New Roman"/>
        </w:rPr>
        <w:t xml:space="preserve"> Organisation</w:t>
      </w:r>
      <w:r w:rsidR="00C7429A" w:rsidRPr="00EB115F">
        <w:rPr>
          <w:rFonts w:ascii="Times New Roman" w:hAnsi="Times New Roman"/>
        </w:rPr>
        <w:t xml:space="preserve"> Active</w:t>
      </w:r>
      <w:r w:rsidR="00DB4486" w:rsidRPr="00EB115F">
        <w:rPr>
          <w:rFonts w:ascii="Times New Roman" w:hAnsi="Times New Roman"/>
        </w:rPr>
        <w:t>,</w:t>
      </w:r>
      <w:r w:rsidR="00F61C1A" w:rsidRPr="00EB115F">
        <w:rPr>
          <w:rFonts w:ascii="Times New Roman" w:hAnsi="Times New Roman"/>
        </w:rPr>
        <w:t xml:space="preserve"> </w:t>
      </w:r>
      <w:r w:rsidR="006246A0" w:rsidRPr="00EB115F">
        <w:rPr>
          <w:rFonts w:ascii="Times New Roman" w:hAnsi="Times New Roman"/>
        </w:rPr>
        <w:t>spécialisée dans</w:t>
      </w:r>
      <w:r w:rsidR="00DB4486" w:rsidRPr="00EB115F">
        <w:rPr>
          <w:rFonts w:ascii="Times New Roman" w:hAnsi="Times New Roman"/>
        </w:rPr>
        <w:t xml:space="preserve"> ce type d’évènements dans toute la France, </w:t>
      </w:r>
      <w:r w:rsidR="00C7429A" w:rsidRPr="00EB115F">
        <w:rPr>
          <w:rFonts w:ascii="Times New Roman" w:hAnsi="Times New Roman"/>
        </w:rPr>
        <w:t xml:space="preserve">en collaboration avec l’Office des sports de Strasbourg et l’association Paris </w:t>
      </w:r>
      <w:proofErr w:type="spellStart"/>
      <w:r w:rsidR="00C7429A" w:rsidRPr="00EB115F">
        <w:rPr>
          <w:rFonts w:ascii="Times New Roman" w:hAnsi="Times New Roman"/>
        </w:rPr>
        <w:t>Swim</w:t>
      </w:r>
      <w:proofErr w:type="spellEnd"/>
      <w:r w:rsidR="00C7429A" w:rsidRPr="00EB115F">
        <w:rPr>
          <w:rFonts w:ascii="Times New Roman" w:hAnsi="Times New Roman"/>
        </w:rPr>
        <w:t xml:space="preserve">, elle-même affiliée à la Fédération française de natation, </w:t>
      </w:r>
      <w:r w:rsidR="00F61C1A" w:rsidRPr="00EB115F">
        <w:rPr>
          <w:rFonts w:ascii="Times New Roman" w:hAnsi="Times New Roman"/>
        </w:rPr>
        <w:t>il a finalement été décidé qu’une seule d’entre elles aurait lieu, celle réservée aux nageurs munis d’une combinaison</w:t>
      </w:r>
      <w:r w:rsidRPr="00EB115F">
        <w:rPr>
          <w:rFonts w:ascii="Times New Roman" w:hAnsi="Times New Roman"/>
        </w:rPr>
        <w:t>, sur une distance de 2,6 km</w:t>
      </w:r>
      <w:r w:rsidR="00F61C1A" w:rsidRPr="00EB115F">
        <w:rPr>
          <w:rFonts w:ascii="Times New Roman" w:hAnsi="Times New Roman"/>
        </w:rPr>
        <w:t>. L’annul</w:t>
      </w:r>
      <w:r w:rsidRPr="00EB115F">
        <w:rPr>
          <w:rFonts w:ascii="Times New Roman" w:hAnsi="Times New Roman"/>
        </w:rPr>
        <w:t>ation de l’épreuve sur 400 m</w:t>
      </w:r>
      <w:r w:rsidR="00F61C1A" w:rsidRPr="00EB115F">
        <w:rPr>
          <w:rFonts w:ascii="Times New Roman" w:hAnsi="Times New Roman"/>
        </w:rPr>
        <w:t xml:space="preserve"> ten</w:t>
      </w:r>
      <w:r w:rsidRPr="00EB115F">
        <w:rPr>
          <w:rFonts w:ascii="Times New Roman" w:hAnsi="Times New Roman"/>
        </w:rPr>
        <w:t>ait à ce qu’</w:t>
      </w:r>
      <w:r w:rsidR="00F61C1A" w:rsidRPr="00EB115F">
        <w:rPr>
          <w:rFonts w:ascii="Times New Roman" w:hAnsi="Times New Roman"/>
        </w:rPr>
        <w:t>en raison de pluies d’orage</w:t>
      </w:r>
      <w:r w:rsidRPr="00EB115F">
        <w:rPr>
          <w:rFonts w:ascii="Times New Roman" w:hAnsi="Times New Roman"/>
        </w:rPr>
        <w:t xml:space="preserve"> survenues la veille de l’épreuve</w:t>
      </w:r>
      <w:r w:rsidR="00F61C1A" w:rsidRPr="00EB115F">
        <w:rPr>
          <w:rFonts w:ascii="Times New Roman" w:hAnsi="Times New Roman"/>
        </w:rPr>
        <w:t>, il était impossible de garantir une qualité suffisante de l’eau.</w:t>
      </w:r>
    </w:p>
    <w:p w14:paraId="7E63B9F8" w14:textId="77777777" w:rsidR="00E1260B" w:rsidRPr="00EB115F" w:rsidRDefault="00E1260B" w:rsidP="00532727">
      <w:pPr>
        <w:jc w:val="both"/>
        <w:rPr>
          <w:rFonts w:ascii="Times New Roman" w:hAnsi="Times New Roman"/>
        </w:rPr>
      </w:pPr>
    </w:p>
    <w:p w14:paraId="52E26165" w14:textId="44C43FFD" w:rsidR="00E1260B" w:rsidRPr="00EB115F" w:rsidRDefault="00DE03C1" w:rsidP="00532727">
      <w:pPr>
        <w:jc w:val="both"/>
        <w:rPr>
          <w:rFonts w:ascii="Times New Roman" w:hAnsi="Times New Roman"/>
        </w:rPr>
      </w:pPr>
      <w:r w:rsidRPr="00EB115F">
        <w:rPr>
          <w:rFonts w:ascii="Times New Roman" w:hAnsi="Times New Roman"/>
        </w:rPr>
        <w:t xml:space="preserve">2. </w:t>
      </w:r>
      <w:r w:rsidR="00F61C1A" w:rsidRPr="00EB115F">
        <w:rPr>
          <w:rFonts w:ascii="Times New Roman" w:hAnsi="Times New Roman"/>
        </w:rPr>
        <w:t>Le requérant estime que les raisons qui ont conduit à l’annul</w:t>
      </w:r>
      <w:r w:rsidRPr="00EB115F">
        <w:rPr>
          <w:rFonts w:ascii="Times New Roman" w:hAnsi="Times New Roman"/>
        </w:rPr>
        <w:t>ation de l’épreuve de 400 m</w:t>
      </w:r>
      <w:r w:rsidR="00F61C1A" w:rsidRPr="00EB115F">
        <w:rPr>
          <w:rFonts w:ascii="Times New Roman" w:hAnsi="Times New Roman"/>
        </w:rPr>
        <w:t xml:space="preserve"> eussent dû pareillement entraîner celle de la compétition qui a cependant eu lieu. Il reproche au Maire, s’agissant de cette dernière, </w:t>
      </w:r>
      <w:r w:rsidRPr="00EB115F">
        <w:rPr>
          <w:rFonts w:ascii="Times New Roman" w:hAnsi="Times New Roman"/>
        </w:rPr>
        <w:t>de s’être montré</w:t>
      </w:r>
      <w:r w:rsidR="00E1260B" w:rsidRPr="00EB115F">
        <w:rPr>
          <w:rFonts w:ascii="Times New Roman" w:hAnsi="Times New Roman"/>
        </w:rPr>
        <w:t xml:space="preserve"> indifférent aux informations et alertes relayées par les services de la Ville et aux préconisations formulées par ces derniers. En raison des risques jugés excessifs que présentait toute épreuve de natation en eaux libres dans l’Ill, lesdits services avaient deman</w:t>
      </w:r>
      <w:r w:rsidR="00DB4486" w:rsidRPr="00EB115F">
        <w:rPr>
          <w:rFonts w:ascii="Times New Roman" w:hAnsi="Times New Roman"/>
        </w:rPr>
        <w:t>dé que les deux compétiti</w:t>
      </w:r>
      <w:r w:rsidR="00E1260B" w:rsidRPr="00EB115F">
        <w:rPr>
          <w:rFonts w:ascii="Times New Roman" w:hAnsi="Times New Roman"/>
        </w:rPr>
        <w:t xml:space="preserve">ons </w:t>
      </w:r>
      <w:r w:rsidR="006246A0" w:rsidRPr="00EB115F">
        <w:rPr>
          <w:rFonts w:ascii="Times New Roman" w:hAnsi="Times New Roman"/>
        </w:rPr>
        <w:t>prévues ce jour-là fuss</w:t>
      </w:r>
      <w:r w:rsidR="00DB4486" w:rsidRPr="00EB115F">
        <w:rPr>
          <w:rFonts w:ascii="Times New Roman" w:hAnsi="Times New Roman"/>
        </w:rPr>
        <w:t>ent annulées. Selon eux, en effet,</w:t>
      </w:r>
      <w:r w:rsidRPr="00EB115F">
        <w:rPr>
          <w:rFonts w:ascii="Times New Roman" w:hAnsi="Times New Roman"/>
        </w:rPr>
        <w:t xml:space="preserve"> l’absence d’un profil de baignade et la survenue de pluies la veille de l’épreuve se conjuguaient pour commander une telle décision, en raison de </w:t>
      </w:r>
      <w:r w:rsidR="006246A0" w:rsidRPr="00EB115F">
        <w:rPr>
          <w:rFonts w:ascii="Times New Roman" w:hAnsi="Times New Roman"/>
        </w:rPr>
        <w:t>l’importance des risques encouru</w:t>
      </w:r>
      <w:r w:rsidRPr="00EB115F">
        <w:rPr>
          <w:rFonts w:ascii="Times New Roman" w:hAnsi="Times New Roman"/>
        </w:rPr>
        <w:t>s par les compétiteurs.</w:t>
      </w:r>
    </w:p>
    <w:p w14:paraId="00272428" w14:textId="77777777" w:rsidR="00905AC0" w:rsidRPr="00EB115F" w:rsidRDefault="00905AC0" w:rsidP="00532727">
      <w:pPr>
        <w:jc w:val="both"/>
        <w:rPr>
          <w:rFonts w:ascii="Times New Roman" w:hAnsi="Times New Roman"/>
        </w:rPr>
      </w:pPr>
    </w:p>
    <w:p w14:paraId="78A2B2F9" w14:textId="74143F68" w:rsidR="00905AC0" w:rsidRPr="00EB115F" w:rsidRDefault="00905AC0" w:rsidP="00532727">
      <w:pPr>
        <w:jc w:val="both"/>
        <w:rPr>
          <w:rFonts w:ascii="Times New Roman" w:hAnsi="Times New Roman"/>
        </w:rPr>
      </w:pPr>
      <w:r w:rsidRPr="00EB115F">
        <w:rPr>
          <w:rFonts w:ascii="Times New Roman" w:hAnsi="Times New Roman"/>
        </w:rPr>
        <w:t>3. Le déontologue a procé</w:t>
      </w:r>
      <w:r w:rsidR="000F665A" w:rsidRPr="00EB115F">
        <w:rPr>
          <w:rFonts w:ascii="Times New Roman" w:hAnsi="Times New Roman"/>
        </w:rPr>
        <w:t>dé à l’instruction de la requête</w:t>
      </w:r>
      <w:r w:rsidRPr="00EB115F">
        <w:rPr>
          <w:rFonts w:ascii="Times New Roman" w:hAnsi="Times New Roman"/>
        </w:rPr>
        <w:t xml:space="preserve"> en demandant aux services de la Ville de lui fournir un certain nombre de</w:t>
      </w:r>
      <w:r w:rsidR="000F665A" w:rsidRPr="00EB115F">
        <w:rPr>
          <w:rFonts w:ascii="Times New Roman" w:hAnsi="Times New Roman"/>
        </w:rPr>
        <w:t xml:space="preserve"> documents, ce qui a été fait. À sa demande, i</w:t>
      </w:r>
      <w:r w:rsidRPr="00EB115F">
        <w:rPr>
          <w:rFonts w:ascii="Times New Roman" w:hAnsi="Times New Roman"/>
        </w:rPr>
        <w:t>l a également été reçu par le Maire, qui lui a fait connaître ses observations orales et écrites et lui a communiqué des documents.</w:t>
      </w:r>
    </w:p>
    <w:p w14:paraId="456BEB62" w14:textId="77777777" w:rsidR="00F61C1A" w:rsidRPr="00EB115F" w:rsidRDefault="00F61C1A" w:rsidP="00532727">
      <w:pPr>
        <w:jc w:val="both"/>
        <w:rPr>
          <w:rFonts w:ascii="Times New Roman" w:hAnsi="Times New Roman"/>
        </w:rPr>
      </w:pPr>
    </w:p>
    <w:p w14:paraId="21ACE885" w14:textId="4251280F" w:rsidR="004E2761" w:rsidRPr="00EB115F" w:rsidRDefault="00905AC0" w:rsidP="00532727">
      <w:pPr>
        <w:jc w:val="both"/>
        <w:rPr>
          <w:rFonts w:ascii="Times New Roman" w:hAnsi="Times New Roman"/>
        </w:rPr>
      </w:pPr>
      <w:r w:rsidRPr="00EB115F">
        <w:rPr>
          <w:rFonts w:ascii="Times New Roman" w:hAnsi="Times New Roman"/>
        </w:rPr>
        <w:t>4</w:t>
      </w:r>
      <w:r w:rsidR="00DE03C1" w:rsidRPr="00EB115F">
        <w:rPr>
          <w:rFonts w:ascii="Times New Roman" w:hAnsi="Times New Roman"/>
        </w:rPr>
        <w:t xml:space="preserve">. </w:t>
      </w:r>
      <w:r w:rsidR="00F61C1A" w:rsidRPr="00EB115F">
        <w:rPr>
          <w:rFonts w:ascii="Times New Roman" w:hAnsi="Times New Roman"/>
        </w:rPr>
        <w:t xml:space="preserve">La compétence du déontologue pour connaître de cette requête doit d’abord être établie. Il s’agit en effet </w:t>
      </w:r>
      <w:r w:rsidR="00F61C1A" w:rsidRPr="00EB115F">
        <w:rPr>
          <w:rFonts w:ascii="Times New Roman" w:hAnsi="Times New Roman"/>
          <w:i/>
        </w:rPr>
        <w:t xml:space="preserve">a priori </w:t>
      </w:r>
      <w:r w:rsidR="00F61C1A" w:rsidRPr="00EB115F">
        <w:rPr>
          <w:rFonts w:ascii="Times New Roman" w:hAnsi="Times New Roman"/>
        </w:rPr>
        <w:t>plutôt d’un conflit entre les services de la Ville et les autorités politiques et d’un débat sur la légalité et l’opportunité d’une décision du Maire, questions qui échappent à la compétence du déontologue, établi principalement pour apprécier les conflits d’intérêts dans la personne des élus. Cependant, la compétence du déontologue ne</w:t>
      </w:r>
      <w:r w:rsidR="00AE57CF" w:rsidRPr="00EB115F">
        <w:rPr>
          <w:rFonts w:ascii="Times New Roman" w:hAnsi="Times New Roman"/>
        </w:rPr>
        <w:t xml:space="preserve"> saurait se ramener</w:t>
      </w:r>
      <w:r w:rsidR="000F665A" w:rsidRPr="00EB115F">
        <w:rPr>
          <w:rFonts w:ascii="Times New Roman" w:hAnsi="Times New Roman"/>
        </w:rPr>
        <w:t xml:space="preserve"> à cette dernière question, car </w:t>
      </w:r>
      <w:r w:rsidR="00F61C1A" w:rsidRPr="00EB115F">
        <w:rPr>
          <w:rFonts w:ascii="Times New Roman" w:hAnsi="Times New Roman"/>
        </w:rPr>
        <w:t xml:space="preserve">il est le garant du respect par chaque élu, dans l’exercice de ses fonctions, de l’intégralité des dispositions de </w:t>
      </w:r>
      <w:r w:rsidR="00000F33" w:rsidRPr="00EB115F">
        <w:rPr>
          <w:rFonts w:ascii="Times New Roman" w:hAnsi="Times New Roman"/>
        </w:rPr>
        <w:t xml:space="preserve">la Charte de déontologie du Conseil municipal de Strasbourg, adoptée en séance du conseil municipal du 22 septembre 2014. </w:t>
      </w:r>
      <w:r w:rsidR="00DE03C1" w:rsidRPr="00EB115F">
        <w:rPr>
          <w:rFonts w:ascii="Times New Roman" w:hAnsi="Times New Roman"/>
        </w:rPr>
        <w:t xml:space="preserve">L’article 7 de cette Charte le charge en effet non seulement de l’examen d’éventuels conflits d’intérêts, mais encore « plus généralement de veiller au respect de la charte de déontologie du conseil municipal de Strasbourg ». </w:t>
      </w:r>
      <w:r w:rsidR="00000F33" w:rsidRPr="00EB115F">
        <w:rPr>
          <w:rFonts w:ascii="Times New Roman" w:hAnsi="Times New Roman"/>
        </w:rPr>
        <w:t>Or, a</w:t>
      </w:r>
      <w:r w:rsidR="00532727" w:rsidRPr="00EB115F">
        <w:rPr>
          <w:rFonts w:ascii="Times New Roman" w:hAnsi="Times New Roman"/>
        </w:rPr>
        <w:t>ux termes de l’article 1</w:t>
      </w:r>
      <w:r w:rsidR="00000F33" w:rsidRPr="00EB115F">
        <w:rPr>
          <w:rFonts w:ascii="Times New Roman" w:hAnsi="Times New Roman"/>
          <w:vertAlign w:val="superscript"/>
        </w:rPr>
        <w:t xml:space="preserve">er </w:t>
      </w:r>
      <w:r w:rsidR="00DE03C1" w:rsidRPr="00EB115F">
        <w:rPr>
          <w:rFonts w:ascii="Times New Roman" w:hAnsi="Times New Roman"/>
        </w:rPr>
        <w:t>de celle-ci</w:t>
      </w:r>
      <w:r w:rsidR="00000F33" w:rsidRPr="00EB115F">
        <w:rPr>
          <w:rFonts w:ascii="Times New Roman" w:hAnsi="Times New Roman"/>
        </w:rPr>
        <w:t xml:space="preserve">, </w:t>
      </w:r>
      <w:r w:rsidR="00532727" w:rsidRPr="00EB115F">
        <w:rPr>
          <w:rFonts w:ascii="Times New Roman" w:hAnsi="Times New Roman"/>
        </w:rPr>
        <w:t>l</w:t>
      </w:r>
      <w:r w:rsidR="00000F33" w:rsidRPr="00EB115F">
        <w:rPr>
          <w:rFonts w:ascii="Times New Roman" w:hAnsi="Times New Roman"/>
        </w:rPr>
        <w:t>’ensemble d</w:t>
      </w:r>
      <w:r w:rsidR="00532727" w:rsidRPr="00EB115F">
        <w:rPr>
          <w:rFonts w:ascii="Times New Roman" w:hAnsi="Times New Roman"/>
        </w:rPr>
        <w:t>es conseillers municipaux</w:t>
      </w:r>
      <w:r w:rsidR="00DE03C1" w:rsidRPr="00EB115F">
        <w:rPr>
          <w:rFonts w:ascii="Times New Roman" w:hAnsi="Times New Roman"/>
        </w:rPr>
        <w:t>, et le Maire est l’un d’eux,</w:t>
      </w:r>
      <w:r w:rsidR="00532727" w:rsidRPr="00EB115F">
        <w:rPr>
          <w:rFonts w:ascii="Times New Roman" w:hAnsi="Times New Roman"/>
        </w:rPr>
        <w:t xml:space="preserve"> s’engagent à respecter le principe d’</w:t>
      </w:r>
      <w:r w:rsidR="00532727" w:rsidRPr="00EB115F">
        <w:rPr>
          <w:rFonts w:ascii="Times New Roman" w:hAnsi="Times New Roman"/>
          <w:i/>
        </w:rPr>
        <w:t>exemplarité</w:t>
      </w:r>
      <w:r w:rsidR="00532727" w:rsidRPr="00EB115F">
        <w:rPr>
          <w:rFonts w:ascii="Times New Roman" w:hAnsi="Times New Roman"/>
        </w:rPr>
        <w:t xml:space="preserve"> et doivent « </w:t>
      </w:r>
      <w:r w:rsidR="00532727" w:rsidRPr="00EB115F">
        <w:rPr>
          <w:rFonts w:ascii="Times New Roman" w:hAnsi="Times New Roman"/>
          <w:i/>
        </w:rPr>
        <w:t>à l’occasion de leurs fonctions et pour les décisions qu’ils prennent, faire prévaloir l’intérêt public et le bien commun dont ils ont la charge.</w:t>
      </w:r>
      <w:r w:rsidR="000F665A" w:rsidRPr="00EB115F">
        <w:rPr>
          <w:rFonts w:ascii="Times New Roman" w:hAnsi="Times New Roman"/>
          <w:i/>
        </w:rPr>
        <w:t xml:space="preserve"> </w:t>
      </w:r>
      <w:r w:rsidR="00532727" w:rsidRPr="00EB115F">
        <w:rPr>
          <w:rFonts w:ascii="Times New Roman" w:hAnsi="Times New Roman"/>
        </w:rPr>
        <w:t>»</w:t>
      </w:r>
      <w:r w:rsidR="00000F33" w:rsidRPr="00EB115F">
        <w:rPr>
          <w:rFonts w:ascii="Times New Roman" w:hAnsi="Times New Roman"/>
        </w:rPr>
        <w:t xml:space="preserve"> Lorsqu’il est allégué, comme c’est le cas en l’espèce, que la décision prise a constitué un manquement à cette obligation, le déontologue est donc bien compétent. Il est entendu que dans l’exercice de sa mission, il ne saurait ni empiéter sur les attributions </w:t>
      </w:r>
      <w:r w:rsidR="00000F33" w:rsidRPr="00EB115F">
        <w:rPr>
          <w:rFonts w:ascii="Times New Roman" w:hAnsi="Times New Roman"/>
        </w:rPr>
        <w:lastRenderedPageBreak/>
        <w:t>des juridictions chargées de connaître de la légalité des actes pris, ni apprécier l’opportunité desdits actes. Il lui appartient seulement de porter une appréciation sur la manière dont la décision a été prise, au regard des règles et principes établis par la Charte, afin</w:t>
      </w:r>
      <w:r w:rsidR="00DE03C1" w:rsidRPr="00EB115F">
        <w:rPr>
          <w:rFonts w:ascii="Times New Roman" w:hAnsi="Times New Roman"/>
        </w:rPr>
        <w:t xml:space="preserve"> de s’assurer et d’assurer aux citoyens de Strasbourg</w:t>
      </w:r>
      <w:r w:rsidR="00000F33" w:rsidRPr="00EB115F">
        <w:rPr>
          <w:rFonts w:ascii="Times New Roman" w:hAnsi="Times New Roman"/>
        </w:rPr>
        <w:t xml:space="preserve"> que la gestion des affa</w:t>
      </w:r>
      <w:r w:rsidR="00DE03C1" w:rsidRPr="00EB115F">
        <w:rPr>
          <w:rFonts w:ascii="Times New Roman" w:hAnsi="Times New Roman"/>
        </w:rPr>
        <w:t xml:space="preserve">ires de la commune s’est bien faite </w:t>
      </w:r>
      <w:r w:rsidR="004E2761" w:rsidRPr="00EB115F">
        <w:rPr>
          <w:rFonts w:ascii="Times New Roman" w:hAnsi="Times New Roman"/>
        </w:rPr>
        <w:t>selon l’intérêt public et le bien commun.</w:t>
      </w:r>
    </w:p>
    <w:p w14:paraId="00968429" w14:textId="77777777" w:rsidR="004E2761" w:rsidRPr="00EB115F" w:rsidRDefault="004E2761" w:rsidP="00532727">
      <w:pPr>
        <w:jc w:val="both"/>
        <w:rPr>
          <w:rFonts w:ascii="Times New Roman" w:hAnsi="Times New Roman"/>
        </w:rPr>
      </w:pPr>
    </w:p>
    <w:p w14:paraId="301248FE" w14:textId="50CDAE97" w:rsidR="00532727" w:rsidRPr="00EB115F" w:rsidRDefault="00905AC0" w:rsidP="00532727">
      <w:pPr>
        <w:jc w:val="both"/>
        <w:rPr>
          <w:rFonts w:ascii="Times New Roman" w:hAnsi="Times New Roman"/>
        </w:rPr>
      </w:pPr>
      <w:r w:rsidRPr="00EB115F">
        <w:rPr>
          <w:rFonts w:ascii="Times New Roman" w:hAnsi="Times New Roman"/>
        </w:rPr>
        <w:t>5</w:t>
      </w:r>
      <w:r w:rsidR="00DE03C1" w:rsidRPr="00EB115F">
        <w:rPr>
          <w:rFonts w:ascii="Times New Roman" w:hAnsi="Times New Roman"/>
        </w:rPr>
        <w:t xml:space="preserve">. </w:t>
      </w:r>
      <w:r w:rsidR="004E2761" w:rsidRPr="00EB115F">
        <w:rPr>
          <w:rFonts w:ascii="Times New Roman" w:hAnsi="Times New Roman"/>
        </w:rPr>
        <w:t>En l’espèce, il convient d’examiner si la décision de maintenir l’une des deux épreuves de natation dans l’Ill a bien été prise dans le souci prépondérant de l’intérêt public. L’annulation de l’une des épreuves montre que les préoccupations de santé publiq</w:t>
      </w:r>
      <w:r w:rsidR="000F665A" w:rsidRPr="00EB115F">
        <w:rPr>
          <w:rFonts w:ascii="Times New Roman" w:hAnsi="Times New Roman"/>
        </w:rPr>
        <w:t>ue et de sécurité de l’épreuve</w:t>
      </w:r>
      <w:r w:rsidR="004E2761" w:rsidRPr="00EB115F">
        <w:rPr>
          <w:rFonts w:ascii="Times New Roman" w:hAnsi="Times New Roman"/>
        </w:rPr>
        <w:t xml:space="preserve"> ont bien été présentes à l’esprit des élus en charge de la décision</w:t>
      </w:r>
      <w:r w:rsidR="000F665A" w:rsidRPr="00EB115F">
        <w:rPr>
          <w:rFonts w:ascii="Times New Roman" w:hAnsi="Times New Roman"/>
        </w:rPr>
        <w:t xml:space="preserve"> et qu’elles l’ont emporté sur toute autre considération. </w:t>
      </w:r>
      <w:proofErr w:type="spellStart"/>
      <w:r w:rsidR="000F665A" w:rsidRPr="00EB115F">
        <w:rPr>
          <w:rFonts w:ascii="Times New Roman" w:hAnsi="Times New Roman"/>
        </w:rPr>
        <w:t>Ont-elles</w:t>
      </w:r>
      <w:proofErr w:type="spellEnd"/>
      <w:r w:rsidR="007A2C35" w:rsidRPr="00EB115F">
        <w:rPr>
          <w:rFonts w:ascii="Times New Roman" w:hAnsi="Times New Roman"/>
        </w:rPr>
        <w:t xml:space="preserve"> finalement cédé devant le désir de célébrer l’achèvement d’un aménagement important pour l’image de la municipalité et de permettre la tenue d’un événement festif</w:t>
      </w:r>
      <w:r w:rsidR="000F665A" w:rsidRPr="00EB115F">
        <w:rPr>
          <w:rFonts w:ascii="Times New Roman" w:hAnsi="Times New Roman"/>
        </w:rPr>
        <w:t xml:space="preserve"> spectaculaire à cette occasion ?</w:t>
      </w:r>
      <w:r w:rsidR="007A2C35" w:rsidRPr="00EB115F">
        <w:rPr>
          <w:rFonts w:ascii="Times New Roman" w:hAnsi="Times New Roman"/>
        </w:rPr>
        <w:t xml:space="preserve"> La catastrophe du parc de </w:t>
      </w:r>
      <w:proofErr w:type="spellStart"/>
      <w:r w:rsidR="007A2C35" w:rsidRPr="00EB115F">
        <w:rPr>
          <w:rFonts w:ascii="Times New Roman" w:hAnsi="Times New Roman"/>
        </w:rPr>
        <w:t>Pourtalès</w:t>
      </w:r>
      <w:proofErr w:type="spellEnd"/>
      <w:r w:rsidR="007A2C35" w:rsidRPr="00EB115F">
        <w:rPr>
          <w:rFonts w:ascii="Times New Roman" w:hAnsi="Times New Roman"/>
        </w:rPr>
        <w:t xml:space="preserve"> en 2001 a constitué un traumatisme important pour l’ensemble de nos concitoyens et a entr</w:t>
      </w:r>
      <w:r w:rsidR="000F665A" w:rsidRPr="00EB115F">
        <w:rPr>
          <w:rFonts w:ascii="Times New Roman" w:hAnsi="Times New Roman"/>
        </w:rPr>
        <w:t>aîné, de la part d</w:t>
      </w:r>
      <w:r w:rsidR="007A2C35" w:rsidRPr="00EB115F">
        <w:rPr>
          <w:rFonts w:ascii="Times New Roman" w:hAnsi="Times New Roman"/>
        </w:rPr>
        <w:t xml:space="preserve">es pouvoirs publics, une vigilance spéciale </w:t>
      </w:r>
      <w:r w:rsidR="00E04997" w:rsidRPr="00EB115F">
        <w:rPr>
          <w:rFonts w:ascii="Times New Roman" w:hAnsi="Times New Roman"/>
        </w:rPr>
        <w:t>à l’égard de tout risque un tant soit peu sérieux qui affecterait la sécurité</w:t>
      </w:r>
      <w:r w:rsidR="00DE03C1" w:rsidRPr="00EB115F">
        <w:rPr>
          <w:rFonts w:ascii="Times New Roman" w:hAnsi="Times New Roman"/>
        </w:rPr>
        <w:t xml:space="preserve"> des personnes</w:t>
      </w:r>
      <w:r w:rsidR="00E04997" w:rsidRPr="00EB115F">
        <w:rPr>
          <w:rFonts w:ascii="Times New Roman" w:hAnsi="Times New Roman"/>
        </w:rPr>
        <w:t>. Telle a été également l’attitude, d’un manière constante, de l’actuel Maire de Strasbourg, qui n’a pas hésité à prononcer l’annulation de manifestations, à chaque fois qu’un phénomène météorologique ou autre menaçait d’en compromettre la tenue</w:t>
      </w:r>
      <w:r w:rsidR="007A2C35" w:rsidRPr="00EB115F">
        <w:rPr>
          <w:rFonts w:ascii="Times New Roman" w:hAnsi="Times New Roman"/>
        </w:rPr>
        <w:t xml:space="preserve"> </w:t>
      </w:r>
      <w:r w:rsidR="00E04997" w:rsidRPr="00EB115F">
        <w:rPr>
          <w:rFonts w:ascii="Times New Roman" w:hAnsi="Times New Roman"/>
        </w:rPr>
        <w:t xml:space="preserve"> dans des conditions optimales de sécurité.</w:t>
      </w:r>
    </w:p>
    <w:p w14:paraId="2D8A6F4E" w14:textId="77777777" w:rsidR="00E04997" w:rsidRPr="00EB115F" w:rsidRDefault="00E04997" w:rsidP="00532727">
      <w:pPr>
        <w:jc w:val="both"/>
        <w:rPr>
          <w:rFonts w:ascii="Times New Roman" w:hAnsi="Times New Roman"/>
        </w:rPr>
      </w:pPr>
    </w:p>
    <w:p w14:paraId="5CAB09B3" w14:textId="09F7B873" w:rsidR="00E04997" w:rsidRPr="00EB115F" w:rsidRDefault="00905AC0" w:rsidP="00532727">
      <w:pPr>
        <w:jc w:val="both"/>
        <w:rPr>
          <w:rFonts w:ascii="Times New Roman" w:hAnsi="Times New Roman"/>
        </w:rPr>
      </w:pPr>
      <w:r w:rsidRPr="00EB115F">
        <w:rPr>
          <w:rFonts w:ascii="Times New Roman" w:hAnsi="Times New Roman"/>
        </w:rPr>
        <w:t>6</w:t>
      </w:r>
      <w:r w:rsidR="00DE03C1" w:rsidRPr="00EB115F">
        <w:rPr>
          <w:rFonts w:ascii="Times New Roman" w:hAnsi="Times New Roman"/>
        </w:rPr>
        <w:t xml:space="preserve">. </w:t>
      </w:r>
      <w:r w:rsidR="00E04997" w:rsidRPr="00EB115F">
        <w:rPr>
          <w:rFonts w:ascii="Times New Roman" w:hAnsi="Times New Roman"/>
        </w:rPr>
        <w:t>En est-il allé de même en l’espèce ? Les conditions dans lesque</w:t>
      </w:r>
      <w:r w:rsidR="0097532E" w:rsidRPr="00EB115F">
        <w:rPr>
          <w:rFonts w:ascii="Times New Roman" w:hAnsi="Times New Roman"/>
        </w:rPr>
        <w:t>lles a été autorisée l’épreuve de natation de 2,6 km</w:t>
      </w:r>
      <w:r w:rsidR="00E04997" w:rsidRPr="00EB115F">
        <w:rPr>
          <w:rFonts w:ascii="Times New Roman" w:hAnsi="Times New Roman"/>
        </w:rPr>
        <w:t xml:space="preserve"> dans l’Ill du 19 mai 2019 doivent, pour répondre </w:t>
      </w:r>
      <w:r w:rsidR="00DE03C1" w:rsidRPr="00EB115F">
        <w:rPr>
          <w:rFonts w:ascii="Times New Roman" w:hAnsi="Times New Roman"/>
        </w:rPr>
        <w:t>à cette question, être examinées</w:t>
      </w:r>
      <w:r w:rsidR="00E04997" w:rsidRPr="00EB115F">
        <w:rPr>
          <w:rFonts w:ascii="Times New Roman" w:hAnsi="Times New Roman"/>
        </w:rPr>
        <w:t>. Sur le plan juridique tout d’abord, il convient de noter qu’est toujours en vigueur l’arrêté du Maire de Strasbourg du 23 avril 1955 aux termes duquel « Il est interdit de se baigner dans les parties des fleuves, rivières, canaux, cours d’e</w:t>
      </w:r>
      <w:r w:rsidR="00AE57CF" w:rsidRPr="00EB115F">
        <w:rPr>
          <w:rFonts w:ascii="Times New Roman" w:hAnsi="Times New Roman"/>
        </w:rPr>
        <w:t>au de toute nature qui traversen</w:t>
      </w:r>
      <w:r w:rsidR="00E04997" w:rsidRPr="00EB115F">
        <w:rPr>
          <w:rFonts w:ascii="Times New Roman" w:hAnsi="Times New Roman"/>
        </w:rPr>
        <w:t>t le territoire de la Ville de Strasbourg, en dehors des bains clôturés et aménagés à cet effet ». Cet arrêté n’a pas été abrogé. Il n’y a même ét</w:t>
      </w:r>
      <w:r w:rsidR="00C7429A" w:rsidRPr="00EB115F">
        <w:rPr>
          <w:rFonts w:ascii="Times New Roman" w:hAnsi="Times New Roman"/>
        </w:rPr>
        <w:t>é apporté aucune dérogation en vue de</w:t>
      </w:r>
      <w:r w:rsidR="00E04997" w:rsidRPr="00EB115F">
        <w:rPr>
          <w:rFonts w:ascii="Times New Roman" w:hAnsi="Times New Roman"/>
        </w:rPr>
        <w:t xml:space="preserve"> permettre la tenue de l’événement en question. </w:t>
      </w:r>
      <w:r w:rsidR="00C7429A" w:rsidRPr="00EB115F">
        <w:rPr>
          <w:rFonts w:ascii="Times New Roman" w:hAnsi="Times New Roman"/>
        </w:rPr>
        <w:t xml:space="preserve">Il semble y avoir eu méprise quant à la portée de l’arrêté du préfet de la région Grand Est, préfet du Bas-Rhin, en date du 13 mai 2019. Celui-ci  autorise bien deux épreuves de natation le 19 mai 2019 et prévoit les conditions de leur encadrement. Il se situe cependant exclusivement dans une perspective de police de la navigation, comme en témoignent ses visas et surtout son article 2. </w:t>
      </w:r>
      <w:r w:rsidR="00900489" w:rsidRPr="00EB115F">
        <w:rPr>
          <w:rFonts w:ascii="Times New Roman" w:hAnsi="Times New Roman"/>
        </w:rPr>
        <w:t>La compétence préfectora</w:t>
      </w:r>
      <w:r w:rsidR="00DE03C1" w:rsidRPr="00EB115F">
        <w:rPr>
          <w:rFonts w:ascii="Times New Roman" w:hAnsi="Times New Roman"/>
        </w:rPr>
        <w:t>le s’exerce exclusivement aux fins</w:t>
      </w:r>
      <w:r w:rsidR="00900489" w:rsidRPr="00EB115F">
        <w:rPr>
          <w:rFonts w:ascii="Times New Roman" w:hAnsi="Times New Roman"/>
        </w:rPr>
        <w:t xml:space="preserve"> de cette police spéciale, comme le confirme l’article 4 de l’arrêté : « La tenue de la manifestation est soumise à l’autorisation du Service d’Hygiène et Santé Environnement de la Ville de Strasbourg pour ce qui concerne la qualité sanitaire de l’eau. » En dépit de la complexité qui préside à la répartition des compétences de police entre les autorit</w:t>
      </w:r>
      <w:r w:rsidR="00DE03C1" w:rsidRPr="00EB115F">
        <w:rPr>
          <w:rFonts w:ascii="Times New Roman" w:hAnsi="Times New Roman"/>
        </w:rPr>
        <w:t>és de l’État</w:t>
      </w:r>
      <w:r w:rsidR="00900489" w:rsidRPr="00EB115F">
        <w:rPr>
          <w:rFonts w:ascii="Times New Roman" w:hAnsi="Times New Roman"/>
        </w:rPr>
        <w:t xml:space="preserve"> et de la Ville, il aurait dû être clair que c’était la Ville qui était seule en charge du contrôle </w:t>
      </w:r>
      <w:r w:rsidR="0070575A" w:rsidRPr="00EB115F">
        <w:rPr>
          <w:rFonts w:ascii="Times New Roman" w:hAnsi="Times New Roman"/>
        </w:rPr>
        <w:t>de la qualité de l’eau, de manière à assurer la sécurité des nageurs lors</w:t>
      </w:r>
      <w:r w:rsidR="00900489" w:rsidRPr="00EB115F">
        <w:rPr>
          <w:rFonts w:ascii="Times New Roman" w:hAnsi="Times New Roman"/>
        </w:rPr>
        <w:t xml:space="preserve"> de la manifestation en question.</w:t>
      </w:r>
    </w:p>
    <w:p w14:paraId="47ED3784" w14:textId="77777777" w:rsidR="00900489" w:rsidRPr="00EB115F" w:rsidRDefault="00900489" w:rsidP="00532727">
      <w:pPr>
        <w:jc w:val="both"/>
        <w:rPr>
          <w:rFonts w:ascii="Times New Roman" w:hAnsi="Times New Roman"/>
        </w:rPr>
      </w:pPr>
    </w:p>
    <w:p w14:paraId="73D211E1" w14:textId="67BEB824" w:rsidR="00900489" w:rsidRPr="00EB115F" w:rsidRDefault="00905AC0" w:rsidP="00532727">
      <w:pPr>
        <w:jc w:val="both"/>
        <w:rPr>
          <w:rFonts w:ascii="Times New Roman" w:hAnsi="Times New Roman"/>
        </w:rPr>
      </w:pPr>
      <w:r w:rsidRPr="00EB115F">
        <w:rPr>
          <w:rFonts w:ascii="Times New Roman" w:hAnsi="Times New Roman"/>
        </w:rPr>
        <w:t>7</w:t>
      </w:r>
      <w:r w:rsidR="00DE03C1" w:rsidRPr="00EB115F">
        <w:rPr>
          <w:rFonts w:ascii="Times New Roman" w:hAnsi="Times New Roman"/>
        </w:rPr>
        <w:t xml:space="preserve">. </w:t>
      </w:r>
      <w:r w:rsidR="00900489" w:rsidRPr="00EB115F">
        <w:rPr>
          <w:rFonts w:ascii="Times New Roman" w:hAnsi="Times New Roman"/>
        </w:rPr>
        <w:t xml:space="preserve">Or, </w:t>
      </w:r>
      <w:r w:rsidR="00D91C3B" w:rsidRPr="00EB115F">
        <w:rPr>
          <w:rFonts w:ascii="Times New Roman" w:hAnsi="Times New Roman"/>
        </w:rPr>
        <w:t xml:space="preserve">une réunion </w:t>
      </w:r>
      <w:proofErr w:type="spellStart"/>
      <w:r w:rsidR="00D91C3B" w:rsidRPr="00EB115F">
        <w:rPr>
          <w:rFonts w:ascii="Times New Roman" w:hAnsi="Times New Roman"/>
        </w:rPr>
        <w:t>inter-services</w:t>
      </w:r>
      <w:proofErr w:type="spellEnd"/>
      <w:r w:rsidR="00D91C3B" w:rsidRPr="00EB115F">
        <w:rPr>
          <w:rFonts w:ascii="Times New Roman" w:hAnsi="Times New Roman"/>
        </w:rPr>
        <w:t xml:space="preserve"> qui s’est tenue l</w:t>
      </w:r>
      <w:r w:rsidR="00DE03C1" w:rsidRPr="00EB115F">
        <w:rPr>
          <w:rFonts w:ascii="Times New Roman" w:hAnsi="Times New Roman"/>
        </w:rPr>
        <w:t>e 2 mai 2019 et dont les conclus</w:t>
      </w:r>
      <w:r w:rsidR="00D91C3B" w:rsidRPr="00EB115F">
        <w:rPr>
          <w:rFonts w:ascii="Times New Roman" w:hAnsi="Times New Roman"/>
        </w:rPr>
        <w:t xml:space="preserve">ions ont été transmises au Maire le 9 mai 2019 a conclu que même si les analyses de la qualité de l’eau se révélaient conformes aux normes sanitaires, l’éventualité de pluies, même faibles, dans les heures précédant l’événement devrait conduire à son annulation, compte tenu des risques d’altération de la qualité des eaux qui y sont liés. Les déversoirs d’orage situés en amont du lieu de la manifestation sont également </w:t>
      </w:r>
      <w:r w:rsidR="00D91C3B" w:rsidRPr="00EB115F">
        <w:rPr>
          <w:rFonts w:ascii="Times New Roman" w:hAnsi="Times New Roman"/>
        </w:rPr>
        <w:lastRenderedPageBreak/>
        <w:t xml:space="preserve">susceptibles de dégrader significativement la qualité des eaux. Au vu de ces éléments et </w:t>
      </w:r>
      <w:r w:rsidR="0097532E" w:rsidRPr="00EB115F">
        <w:rPr>
          <w:rFonts w:ascii="Times New Roman" w:hAnsi="Times New Roman"/>
        </w:rPr>
        <w:t>des risques de pluie dont faisaient état l</w:t>
      </w:r>
      <w:r w:rsidR="00D91C3B" w:rsidRPr="00EB115F">
        <w:rPr>
          <w:rFonts w:ascii="Times New Roman" w:hAnsi="Times New Roman"/>
        </w:rPr>
        <w:t>es prévisions météorologiques, les services de la Ville concluaient sans hésitation qu’il fallait annuler l’événement</w:t>
      </w:r>
      <w:r w:rsidR="00C25848" w:rsidRPr="00EB115F">
        <w:rPr>
          <w:rFonts w:ascii="Times New Roman" w:hAnsi="Times New Roman"/>
        </w:rPr>
        <w:t xml:space="preserve"> dans son ensemble</w:t>
      </w:r>
      <w:r w:rsidR="00D91C3B" w:rsidRPr="00EB115F">
        <w:rPr>
          <w:rFonts w:ascii="Times New Roman" w:hAnsi="Times New Roman"/>
        </w:rPr>
        <w:t xml:space="preserve">. </w:t>
      </w:r>
      <w:r w:rsidR="00C25848" w:rsidRPr="00EB115F">
        <w:rPr>
          <w:rFonts w:ascii="Times New Roman" w:hAnsi="Times New Roman"/>
        </w:rPr>
        <w:t>Cela n’a été fait, on le sait, que pour l’une des épreuves prévues. Y avait-il des raisons suffisantes de penser que le port d’une combinaison protégeait suffisamment les pa</w:t>
      </w:r>
      <w:r w:rsidR="0070575A" w:rsidRPr="00EB115F">
        <w:rPr>
          <w:rFonts w:ascii="Times New Roman" w:hAnsi="Times New Roman"/>
        </w:rPr>
        <w:t>rticipants à l’épreuve sur 2,6 km</w:t>
      </w:r>
      <w:r w:rsidR="00C25848" w:rsidRPr="00EB115F">
        <w:rPr>
          <w:rFonts w:ascii="Times New Roman" w:hAnsi="Times New Roman"/>
        </w:rPr>
        <w:t xml:space="preserve"> des risques de pollution des eaux susceptibles de survenir ? Aucun des éléments rassemblés au cours de l’instruction à laquelle il a été procédé ne permet de l’assurer. En particulier, aucun profil de baignade n’a été établi en amont de l’événement (l’argument pris de son omission généralisée dans d’autres villes françaises ayant accueilli des événement de ce type est inopérant, compte tenu des risques encourus)</w:t>
      </w:r>
      <w:r w:rsidR="0070575A" w:rsidRPr="00EB115F">
        <w:rPr>
          <w:rFonts w:ascii="Times New Roman" w:hAnsi="Times New Roman"/>
        </w:rPr>
        <w:t>. Aucune analyse, par des professionnels spécialisés, de la qualité des eaux n’a pu être présentée</w:t>
      </w:r>
      <w:r w:rsidR="00664E27" w:rsidRPr="00EB115F">
        <w:rPr>
          <w:rFonts w:ascii="Times New Roman" w:hAnsi="Times New Roman"/>
        </w:rPr>
        <w:t xml:space="preserve"> qui eût révélé que les craintes émises pour la santé et la sécurité des participants étaient vaines ou excessives</w:t>
      </w:r>
      <w:r w:rsidR="0070575A" w:rsidRPr="00EB115F">
        <w:rPr>
          <w:rFonts w:ascii="Times New Roman" w:hAnsi="Times New Roman"/>
        </w:rPr>
        <w:t>. Il est, par ailleurs, constant que les combinaisons intégrales que portaient les compétiteurs ne</w:t>
      </w:r>
      <w:r w:rsidR="00664E27" w:rsidRPr="00EB115F">
        <w:rPr>
          <w:rFonts w:ascii="Times New Roman" w:hAnsi="Times New Roman"/>
        </w:rPr>
        <w:t xml:space="preserve"> les</w:t>
      </w:r>
      <w:r w:rsidR="0070575A" w:rsidRPr="00EB115F">
        <w:rPr>
          <w:rFonts w:ascii="Times New Roman" w:hAnsi="Times New Roman"/>
        </w:rPr>
        <w:t xml:space="preserve"> protègent en aucune manière des risques liés à la pollution des eaux dans lesquelles ils nagent, dans la mesure où elles n’isolent pas leur porteur du mi</w:t>
      </w:r>
      <w:r w:rsidR="00AE57CF" w:rsidRPr="00EB115F">
        <w:rPr>
          <w:rFonts w:ascii="Times New Roman" w:hAnsi="Times New Roman"/>
        </w:rPr>
        <w:t>lieu aquatique dans lequel il évolue</w:t>
      </w:r>
      <w:r w:rsidR="0070575A" w:rsidRPr="00EB115F">
        <w:rPr>
          <w:rFonts w:ascii="Times New Roman" w:hAnsi="Times New Roman"/>
        </w:rPr>
        <w:t>. La décision de maintenir la tenue de l’épreuve en question le 19 mai 2019 ne reposait donc sur aucune assurance qui eût permis de ne pas suivre les préconisations des services administratifs de la Ville. L</w:t>
      </w:r>
      <w:r w:rsidR="00664E27" w:rsidRPr="00EB115F">
        <w:rPr>
          <w:rFonts w:ascii="Times New Roman" w:hAnsi="Times New Roman"/>
        </w:rPr>
        <w:t>a volonté de permettr</w:t>
      </w:r>
      <w:r w:rsidR="0070575A" w:rsidRPr="00EB115F">
        <w:rPr>
          <w:rFonts w:ascii="Times New Roman" w:hAnsi="Times New Roman"/>
        </w:rPr>
        <w:t>e</w:t>
      </w:r>
      <w:r w:rsidR="00664E27" w:rsidRPr="00EB115F">
        <w:rPr>
          <w:rFonts w:ascii="Times New Roman" w:hAnsi="Times New Roman"/>
        </w:rPr>
        <w:t xml:space="preserve"> aux Strasbourgeois de se réapproprier les usages de l’eau qui entour</w:t>
      </w:r>
      <w:r w:rsidR="00AE57CF" w:rsidRPr="00EB115F">
        <w:rPr>
          <w:rFonts w:ascii="Times New Roman" w:hAnsi="Times New Roman"/>
        </w:rPr>
        <w:t>e leur ville, si louable soit-elle</w:t>
      </w:r>
      <w:r w:rsidR="00664E27" w:rsidRPr="00EB115F">
        <w:rPr>
          <w:rFonts w:ascii="Times New Roman" w:hAnsi="Times New Roman"/>
        </w:rPr>
        <w:t>, ne saurait cependant autoriser ni la méconnaissance de l’arrêté de 1955, ni l’exposition des participants, fussent-ils des nageurs aguerris et conscients des risques, à un danger pour leur santé et leur sécurité. C’est, précisément, le devoir du Maire que de les protéger contre un danger dont l’existence, surtout dans les conditions météorologiques qui avaient prévalu la veille, lui avait été dûment signalé par ses services.</w:t>
      </w:r>
      <w:r w:rsidRPr="00EB115F">
        <w:rPr>
          <w:rFonts w:ascii="Times New Roman" w:hAnsi="Times New Roman"/>
        </w:rPr>
        <w:t xml:space="preserve"> L’intérêt public et le bien commun dont la charge lui est confiée ne s’accommodai</w:t>
      </w:r>
      <w:r w:rsidR="00AE57CF" w:rsidRPr="00EB115F">
        <w:rPr>
          <w:rFonts w:ascii="Times New Roman" w:hAnsi="Times New Roman"/>
        </w:rPr>
        <w:t>en</w:t>
      </w:r>
      <w:r w:rsidRPr="00EB115F">
        <w:rPr>
          <w:rFonts w:ascii="Times New Roman" w:hAnsi="Times New Roman"/>
        </w:rPr>
        <w:t>t pas d’une décision aussi porteuse de risques pour les compétiteurs. Que le risque en question ne se soit, fort heureusement, pas réalisé (aucun incident lié à la participation à cette compétition n’a été signalé à ce jour) ne saurait modifier l’analyse précédente.</w:t>
      </w:r>
    </w:p>
    <w:p w14:paraId="6D3FD0AC" w14:textId="77777777" w:rsidR="00905AC0" w:rsidRPr="00EB115F" w:rsidRDefault="00905AC0" w:rsidP="00532727">
      <w:pPr>
        <w:jc w:val="both"/>
        <w:rPr>
          <w:rFonts w:ascii="Times New Roman" w:hAnsi="Times New Roman"/>
        </w:rPr>
      </w:pPr>
    </w:p>
    <w:p w14:paraId="3C89456E" w14:textId="77777777" w:rsidR="00EB115F" w:rsidRDefault="00EB115F" w:rsidP="00EB115F">
      <w:pPr>
        <w:rPr>
          <w:rFonts w:ascii="Times New Roman" w:hAnsi="Times New Roman"/>
        </w:rPr>
      </w:pPr>
    </w:p>
    <w:p w14:paraId="44353FD5" w14:textId="12BB6E41" w:rsidR="00905AC0" w:rsidRPr="00EB115F" w:rsidRDefault="008719B2" w:rsidP="00EB115F">
      <w:pPr>
        <w:rPr>
          <w:rFonts w:ascii="Times New Roman" w:hAnsi="Times New Roman"/>
        </w:rPr>
      </w:pPr>
      <w:r w:rsidRPr="00EB115F">
        <w:rPr>
          <w:rFonts w:ascii="Times New Roman" w:hAnsi="Times New Roman"/>
        </w:rPr>
        <w:t>À Strasbourg, le 4</w:t>
      </w:r>
      <w:r w:rsidR="00905AC0" w:rsidRPr="00EB115F">
        <w:rPr>
          <w:rFonts w:ascii="Times New Roman" w:hAnsi="Times New Roman"/>
        </w:rPr>
        <w:t xml:space="preserve"> décembre 2019.</w:t>
      </w:r>
    </w:p>
    <w:p w14:paraId="3B87B4BA" w14:textId="77777777" w:rsidR="00EB115F" w:rsidRPr="00EB115F" w:rsidRDefault="00EB115F" w:rsidP="00EB115F">
      <w:pPr>
        <w:rPr>
          <w:rFonts w:ascii="Times New Roman" w:hAnsi="Times New Roman"/>
          <w:color w:val="212121"/>
        </w:rPr>
      </w:pPr>
      <w:r w:rsidRPr="00EB115F">
        <w:rPr>
          <w:rFonts w:ascii="Times New Roman" w:hAnsi="Times New Roman"/>
          <w:color w:val="212121"/>
        </w:rPr>
        <w:t xml:space="preserve">Patrick </w:t>
      </w:r>
      <w:proofErr w:type="spellStart"/>
      <w:r w:rsidRPr="00EB115F">
        <w:rPr>
          <w:rFonts w:ascii="Times New Roman" w:hAnsi="Times New Roman"/>
          <w:color w:val="212121"/>
        </w:rPr>
        <w:t>Wachsmann</w:t>
      </w:r>
      <w:proofErr w:type="spellEnd"/>
    </w:p>
    <w:p w14:paraId="602D14F1" w14:textId="77777777" w:rsidR="00EB115F" w:rsidRPr="00EB115F" w:rsidRDefault="00EB115F" w:rsidP="00EB115F">
      <w:pPr>
        <w:rPr>
          <w:rFonts w:ascii="Times New Roman" w:hAnsi="Times New Roman"/>
          <w:color w:val="212121"/>
        </w:rPr>
      </w:pPr>
      <w:r w:rsidRPr="00EB115F">
        <w:rPr>
          <w:rFonts w:ascii="Times New Roman" w:hAnsi="Times New Roman"/>
          <w:color w:val="212121"/>
        </w:rPr>
        <w:t>Déontologue de la Ville de Strasbourg</w:t>
      </w:r>
    </w:p>
    <w:p w14:paraId="4E29CE97" w14:textId="77777777" w:rsidR="00EB115F" w:rsidRPr="00EB115F" w:rsidRDefault="00EB115F" w:rsidP="00EB115F">
      <w:pPr>
        <w:rPr>
          <w:rFonts w:ascii="Times New Roman" w:hAnsi="Times New Roman"/>
        </w:rPr>
      </w:pPr>
    </w:p>
    <w:sectPr w:rsidR="00EB115F" w:rsidRPr="00EB115F" w:rsidSect="00727CC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27"/>
    <w:rsid w:val="00000F33"/>
    <w:rsid w:val="000F665A"/>
    <w:rsid w:val="00131513"/>
    <w:rsid w:val="001D247B"/>
    <w:rsid w:val="004232C3"/>
    <w:rsid w:val="004779A2"/>
    <w:rsid w:val="004E2761"/>
    <w:rsid w:val="00532727"/>
    <w:rsid w:val="006246A0"/>
    <w:rsid w:val="00664E27"/>
    <w:rsid w:val="006C4785"/>
    <w:rsid w:val="0070575A"/>
    <w:rsid w:val="00727CC3"/>
    <w:rsid w:val="00757B27"/>
    <w:rsid w:val="007A2C35"/>
    <w:rsid w:val="008719B2"/>
    <w:rsid w:val="00900489"/>
    <w:rsid w:val="00905AC0"/>
    <w:rsid w:val="0097532E"/>
    <w:rsid w:val="00AE57CF"/>
    <w:rsid w:val="00C25848"/>
    <w:rsid w:val="00C7429A"/>
    <w:rsid w:val="00D91C3B"/>
    <w:rsid w:val="00DB4486"/>
    <w:rsid w:val="00DE03C1"/>
    <w:rsid w:val="00E04997"/>
    <w:rsid w:val="00E1260B"/>
    <w:rsid w:val="00EB115F"/>
    <w:rsid w:val="00F61C1A"/>
    <w:rsid w:val="00F645C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90B2B"/>
  <w14:defaultImageDpi w14:val="300"/>
  <w15:docId w15:val="{05C33FE1-191B-45A7-B316-D4660D0A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EastAsia" w:hAnsi="Garamond" w:cs="Times New Roman"/>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876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7E932C21</Template>
  <TotalTime>1</TotalTime>
  <Pages>3</Pages>
  <Words>1574</Words>
  <Characters>8657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Wachsmann</dc:creator>
  <cp:keywords/>
  <dc:description/>
  <cp:lastModifiedBy>MEYER Myriam</cp:lastModifiedBy>
  <cp:revision>3</cp:revision>
  <cp:lastPrinted>2019-12-04T22:18:00Z</cp:lastPrinted>
  <dcterms:created xsi:type="dcterms:W3CDTF">2019-12-09T14:15:00Z</dcterms:created>
  <dcterms:modified xsi:type="dcterms:W3CDTF">2019-12-09T14:16:00Z</dcterms:modified>
</cp:coreProperties>
</file>