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4E" w:rsidRPr="00D91B77" w:rsidRDefault="0022204E" w:rsidP="0022204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bookmarkStart w:id="0" w:name="_GoBack"/>
      <w:bookmarkEnd w:id="0"/>
      <w:r w:rsidRPr="00D91B77">
        <w:rPr>
          <w:rFonts w:ascii="Arial" w:hAnsi="Arial" w:cs="Arial"/>
          <w:b/>
          <w:bCs/>
          <w:sz w:val="28"/>
          <w:szCs w:val="28"/>
        </w:rPr>
        <w:t>Les mots à connaître (et que connaissent souvent les jeunes)</w:t>
      </w:r>
    </w:p>
    <w:p w:rsidR="0022204E" w:rsidRPr="00D91B77" w:rsidRDefault="0022204E" w:rsidP="00641F20">
      <w:pPr>
        <w:jc w:val="both"/>
        <w:rPr>
          <w:rFonts w:ascii="Arial" w:hAnsi="Arial" w:cs="Arial"/>
          <w:sz w:val="24"/>
          <w:szCs w:val="24"/>
        </w:rPr>
      </w:pPr>
      <w:r w:rsidRPr="00D91B77">
        <w:rPr>
          <w:rFonts w:ascii="Arial" w:hAnsi="Arial" w:cs="Arial"/>
          <w:b/>
          <w:bCs/>
          <w:sz w:val="24"/>
          <w:szCs w:val="24"/>
          <w:u w:val="single"/>
        </w:rPr>
        <w:t>Désinformation</w:t>
      </w:r>
      <w:r w:rsidRPr="00D91B77">
        <w:rPr>
          <w:rFonts w:ascii="Arial" w:hAnsi="Arial" w:cs="Arial"/>
          <w:sz w:val="24"/>
          <w:szCs w:val="24"/>
        </w:rPr>
        <w:t xml:space="preserve"> : utilisation de techniques de l'information pour induire en erreur, </w:t>
      </w:r>
      <w:r w:rsidR="00D91B77">
        <w:rPr>
          <w:rFonts w:ascii="Arial" w:hAnsi="Arial" w:cs="Arial"/>
          <w:sz w:val="24"/>
          <w:szCs w:val="24"/>
        </w:rPr>
        <w:t xml:space="preserve">tromper, </w:t>
      </w:r>
      <w:r w:rsidRPr="00D91B77">
        <w:rPr>
          <w:rFonts w:ascii="Arial" w:hAnsi="Arial" w:cs="Arial"/>
          <w:sz w:val="24"/>
          <w:szCs w:val="24"/>
        </w:rPr>
        <w:t xml:space="preserve">cacher ou travestir les faits. </w:t>
      </w:r>
      <w:r w:rsidR="00D91B77">
        <w:rPr>
          <w:rFonts w:ascii="Arial" w:hAnsi="Arial" w:cs="Arial"/>
          <w:sz w:val="24"/>
          <w:szCs w:val="24"/>
        </w:rPr>
        <w:t>Les adeptes de la théorie du complot accusent les médias traditionnels de faire de la désinformation afin de faire passer leur propre discours pour vrai.</w:t>
      </w:r>
    </w:p>
    <w:p w:rsidR="00D91B77" w:rsidRPr="00FD04B4" w:rsidRDefault="00D91B77" w:rsidP="00641F20">
      <w:pPr>
        <w:jc w:val="both"/>
        <w:rPr>
          <w:rFonts w:ascii="Arial" w:hAnsi="Arial" w:cs="Arial"/>
          <w:bCs/>
          <w:sz w:val="24"/>
          <w:szCs w:val="24"/>
        </w:rPr>
      </w:pPr>
      <w:r>
        <w:rPr>
          <w:rFonts w:ascii="Arial" w:hAnsi="Arial" w:cs="Arial"/>
          <w:b/>
          <w:bCs/>
          <w:sz w:val="24"/>
          <w:szCs w:val="24"/>
          <w:u w:val="single"/>
        </w:rPr>
        <w:t>Fachosphère </w:t>
      </w:r>
      <w:r w:rsidRPr="00FD04B4">
        <w:rPr>
          <w:rFonts w:ascii="Arial" w:hAnsi="Arial" w:cs="Arial"/>
          <w:bCs/>
          <w:sz w:val="24"/>
          <w:szCs w:val="24"/>
        </w:rPr>
        <w:t xml:space="preserve">: </w:t>
      </w:r>
      <w:r w:rsidR="00FD04B4" w:rsidRPr="00FD04B4">
        <w:rPr>
          <w:rFonts w:ascii="Arial" w:hAnsi="Arial" w:cs="Arial"/>
          <w:bCs/>
          <w:sz w:val="24"/>
          <w:szCs w:val="24"/>
        </w:rPr>
        <w:t xml:space="preserve">la fachosphère désigne des groupes d’extrême-droite, antisémites, xénophobes, islamophobes, et/ou complotistes. Ils pensent que les médias cachent la vérité. Ils veulent donc « réinformer » les citoyens sur internet en faisant circuler de fausses informations. </w:t>
      </w:r>
    </w:p>
    <w:p w:rsidR="0022204E" w:rsidRPr="00D91B77" w:rsidRDefault="0022204E" w:rsidP="00641F20">
      <w:pPr>
        <w:jc w:val="both"/>
        <w:rPr>
          <w:rFonts w:ascii="Arial" w:hAnsi="Arial" w:cs="Arial"/>
          <w:sz w:val="24"/>
          <w:szCs w:val="24"/>
        </w:rPr>
      </w:pPr>
      <w:r w:rsidRPr="00D91B77">
        <w:rPr>
          <w:rFonts w:ascii="Arial" w:hAnsi="Arial" w:cs="Arial"/>
          <w:b/>
          <w:bCs/>
          <w:sz w:val="24"/>
          <w:szCs w:val="24"/>
          <w:u w:val="single"/>
        </w:rPr>
        <w:t xml:space="preserve">Fact checking </w:t>
      </w:r>
      <w:r w:rsidRPr="00D91B77">
        <w:rPr>
          <w:rFonts w:ascii="Arial" w:hAnsi="Arial" w:cs="Arial"/>
          <w:b/>
          <w:bCs/>
          <w:sz w:val="24"/>
          <w:szCs w:val="24"/>
        </w:rPr>
        <w:t xml:space="preserve">: </w:t>
      </w:r>
      <w:r w:rsidRPr="00D91B77">
        <w:rPr>
          <w:rFonts w:ascii="Arial" w:hAnsi="Arial" w:cs="Arial"/>
          <w:sz w:val="24"/>
          <w:szCs w:val="24"/>
        </w:rPr>
        <w:t xml:space="preserve">vérification des faits (terme journalistique). </w:t>
      </w:r>
    </w:p>
    <w:p w:rsidR="0022204E" w:rsidRPr="00D91B77" w:rsidRDefault="0022204E" w:rsidP="00641F20">
      <w:pPr>
        <w:jc w:val="both"/>
        <w:rPr>
          <w:rFonts w:ascii="Arial" w:hAnsi="Arial" w:cs="Arial"/>
          <w:sz w:val="24"/>
          <w:szCs w:val="24"/>
        </w:rPr>
      </w:pPr>
      <w:r w:rsidRPr="00D91B77">
        <w:rPr>
          <w:rFonts w:ascii="Arial" w:hAnsi="Arial" w:cs="Arial"/>
          <w:b/>
          <w:bCs/>
          <w:sz w:val="24"/>
          <w:szCs w:val="24"/>
          <w:u w:val="single"/>
        </w:rPr>
        <w:t xml:space="preserve">Fake </w:t>
      </w:r>
      <w:r w:rsidRPr="00D91B77">
        <w:rPr>
          <w:rFonts w:ascii="Arial" w:hAnsi="Arial" w:cs="Arial"/>
          <w:b/>
          <w:bCs/>
          <w:sz w:val="24"/>
          <w:szCs w:val="24"/>
        </w:rPr>
        <w:t xml:space="preserve">: </w:t>
      </w:r>
      <w:r w:rsidRPr="00D91B77">
        <w:rPr>
          <w:rFonts w:ascii="Arial" w:hAnsi="Arial" w:cs="Arial"/>
          <w:sz w:val="24"/>
          <w:szCs w:val="24"/>
        </w:rPr>
        <w:t>un élément falsifié, un faux, une contrefaçon ou un trucage. Ex: une vidéo truquée, un faux profil …</w:t>
      </w:r>
    </w:p>
    <w:p w:rsidR="0022204E" w:rsidRPr="00D91B77" w:rsidRDefault="0022204E" w:rsidP="00641F20">
      <w:pPr>
        <w:jc w:val="both"/>
        <w:rPr>
          <w:rFonts w:ascii="Arial" w:hAnsi="Arial" w:cs="Arial"/>
          <w:bCs/>
          <w:sz w:val="24"/>
          <w:szCs w:val="24"/>
        </w:rPr>
      </w:pPr>
      <w:r w:rsidRPr="00D91B77">
        <w:rPr>
          <w:rFonts w:ascii="Arial" w:hAnsi="Arial" w:cs="Arial"/>
          <w:b/>
          <w:bCs/>
          <w:sz w:val="24"/>
          <w:szCs w:val="24"/>
          <w:u w:val="single"/>
        </w:rPr>
        <w:t>Faussaire</w:t>
      </w:r>
      <w:r w:rsidRPr="00D91B77">
        <w:rPr>
          <w:rFonts w:ascii="Arial" w:hAnsi="Arial" w:cs="Arial"/>
          <w:bCs/>
          <w:sz w:val="24"/>
          <w:szCs w:val="24"/>
        </w:rPr>
        <w:t> : Personne qui provoque une atteinte à la confiance publique en créant un faux, en falsifiant un document authentique.</w:t>
      </w:r>
    </w:p>
    <w:p w:rsidR="0022204E" w:rsidRDefault="0022204E" w:rsidP="00641F20">
      <w:pPr>
        <w:jc w:val="both"/>
        <w:rPr>
          <w:rFonts w:ascii="Arial" w:hAnsi="Arial" w:cs="Arial"/>
          <w:bCs/>
          <w:sz w:val="24"/>
          <w:szCs w:val="24"/>
        </w:rPr>
      </w:pPr>
      <w:r w:rsidRPr="00D91B77">
        <w:rPr>
          <w:rFonts w:ascii="Arial" w:hAnsi="Arial" w:cs="Arial"/>
          <w:b/>
          <w:bCs/>
          <w:sz w:val="24"/>
          <w:szCs w:val="24"/>
          <w:u w:val="single"/>
        </w:rPr>
        <w:t>Hoax :</w:t>
      </w:r>
      <w:r w:rsidRPr="00D91B77">
        <w:rPr>
          <w:rFonts w:ascii="Arial" w:hAnsi="Arial" w:cs="Arial"/>
          <w:b/>
          <w:bCs/>
          <w:sz w:val="24"/>
          <w:szCs w:val="24"/>
        </w:rPr>
        <w:t xml:space="preserve"> </w:t>
      </w:r>
      <w:r w:rsidRPr="00D91B77">
        <w:rPr>
          <w:rFonts w:ascii="Arial" w:hAnsi="Arial" w:cs="Arial"/>
          <w:sz w:val="24"/>
          <w:szCs w:val="24"/>
        </w:rPr>
        <w:t xml:space="preserve">consiste à faire passer une chose fausse pour vraie. Démarche scénarisée, </w:t>
      </w:r>
      <w:r w:rsidRPr="00D91B77">
        <w:rPr>
          <w:rFonts w:ascii="Arial" w:hAnsi="Arial" w:cs="Arial"/>
          <w:bCs/>
          <w:sz w:val="24"/>
          <w:szCs w:val="24"/>
        </w:rPr>
        <w:t>plus complexe que le simple canular.</w:t>
      </w:r>
    </w:p>
    <w:p w:rsidR="00D91B77" w:rsidRPr="00D91B77" w:rsidRDefault="00D91B77" w:rsidP="00641F20">
      <w:pPr>
        <w:jc w:val="both"/>
        <w:rPr>
          <w:rFonts w:ascii="Arial" w:hAnsi="Arial" w:cs="Arial"/>
          <w:bCs/>
          <w:sz w:val="24"/>
          <w:szCs w:val="24"/>
        </w:rPr>
      </w:pPr>
      <w:r w:rsidRPr="00D91B77">
        <w:rPr>
          <w:rFonts w:ascii="Arial" w:hAnsi="Arial" w:cs="Arial"/>
          <w:b/>
          <w:bCs/>
          <w:sz w:val="24"/>
          <w:szCs w:val="24"/>
          <w:u w:val="single"/>
        </w:rPr>
        <w:t>Intox :</w:t>
      </w:r>
      <w:r>
        <w:rPr>
          <w:rFonts w:ascii="Arial" w:hAnsi="Arial" w:cs="Arial"/>
          <w:bCs/>
          <w:sz w:val="24"/>
          <w:szCs w:val="24"/>
        </w:rPr>
        <w:t xml:space="preserve"> l’intox est une désinformation, un « canular » qui cherche à faire passer pour vrai ce qui est faux. Les buts sont de manipuler l’opinion, de démoraliser, d’affaiblir le sens critique.  </w:t>
      </w:r>
    </w:p>
    <w:p w:rsidR="0022204E" w:rsidRDefault="0022204E" w:rsidP="00641F20">
      <w:pPr>
        <w:jc w:val="both"/>
        <w:rPr>
          <w:rFonts w:ascii="Arial" w:hAnsi="Arial" w:cs="Arial"/>
          <w:bCs/>
          <w:sz w:val="24"/>
          <w:szCs w:val="24"/>
        </w:rPr>
      </w:pPr>
      <w:r w:rsidRPr="00D91B77">
        <w:rPr>
          <w:rFonts w:ascii="Arial" w:hAnsi="Arial" w:cs="Arial"/>
          <w:b/>
          <w:bCs/>
          <w:sz w:val="24"/>
          <w:szCs w:val="24"/>
          <w:u w:val="single"/>
        </w:rPr>
        <w:t>Manipulation </w:t>
      </w:r>
      <w:r w:rsidRPr="00D91B77">
        <w:rPr>
          <w:rFonts w:ascii="Arial" w:hAnsi="Arial" w:cs="Arial"/>
          <w:b/>
          <w:bCs/>
          <w:sz w:val="24"/>
          <w:szCs w:val="24"/>
        </w:rPr>
        <w:t xml:space="preserve">: </w:t>
      </w:r>
      <w:r w:rsidRPr="00D91B77">
        <w:rPr>
          <w:rFonts w:ascii="Arial" w:hAnsi="Arial" w:cs="Arial"/>
          <w:bCs/>
          <w:sz w:val="24"/>
          <w:szCs w:val="24"/>
        </w:rPr>
        <w:t>Manœuvre trompeuse ou emprise utilisée par quelqu’un qui voudrait contrôler les actions ou les sentiments d’une autre personne</w:t>
      </w:r>
    </w:p>
    <w:p w:rsidR="002A7C9E" w:rsidRPr="002A7C9E" w:rsidRDefault="002A7C9E" w:rsidP="00641F20">
      <w:pPr>
        <w:jc w:val="both"/>
        <w:rPr>
          <w:rFonts w:ascii="Arial" w:hAnsi="Arial" w:cs="Arial"/>
          <w:sz w:val="24"/>
          <w:szCs w:val="24"/>
        </w:rPr>
      </w:pPr>
      <w:r w:rsidRPr="002A7C9E">
        <w:rPr>
          <w:rFonts w:ascii="Arial" w:hAnsi="Arial" w:cs="Arial"/>
          <w:b/>
          <w:bCs/>
          <w:sz w:val="24"/>
          <w:szCs w:val="24"/>
          <w:u w:val="single"/>
        </w:rPr>
        <w:t>Mésinformation </w:t>
      </w:r>
      <w:r w:rsidRPr="002A7C9E">
        <w:rPr>
          <w:rFonts w:ascii="Arial" w:hAnsi="Arial" w:cs="Arial"/>
          <w:b/>
          <w:bCs/>
          <w:sz w:val="24"/>
          <w:szCs w:val="24"/>
        </w:rPr>
        <w:t xml:space="preserve">: </w:t>
      </w:r>
      <w:r w:rsidRPr="002A7C9E">
        <w:rPr>
          <w:rFonts w:ascii="Arial" w:hAnsi="Arial" w:cs="Arial"/>
          <w:sz w:val="24"/>
          <w:szCs w:val="24"/>
        </w:rPr>
        <w:t>Défaut d’in</w:t>
      </w:r>
      <w:r>
        <w:rPr>
          <w:rFonts w:ascii="Arial" w:hAnsi="Arial" w:cs="Arial"/>
          <w:sz w:val="24"/>
          <w:szCs w:val="24"/>
        </w:rPr>
        <w:t xml:space="preserve">formation qui résulte davantage </w:t>
      </w:r>
      <w:r w:rsidRPr="002A7C9E">
        <w:rPr>
          <w:rFonts w:ascii="Arial" w:hAnsi="Arial" w:cs="Arial"/>
          <w:sz w:val="24"/>
          <w:szCs w:val="24"/>
        </w:rPr>
        <w:t>d’un manque de rigueur intellectuelle ou de vigilance de la part du producteur du contenu. Cette notion s’oppose à la désinformation qui induit un acte intentionnel.</w:t>
      </w:r>
    </w:p>
    <w:p w:rsidR="002A7C9E" w:rsidRPr="002A7C9E" w:rsidRDefault="002A7C9E" w:rsidP="00641F20">
      <w:pPr>
        <w:jc w:val="both"/>
        <w:rPr>
          <w:rFonts w:ascii="Arial" w:hAnsi="Arial" w:cs="Arial"/>
          <w:bCs/>
          <w:sz w:val="24"/>
          <w:szCs w:val="24"/>
        </w:rPr>
      </w:pPr>
      <w:r w:rsidRPr="002A7C9E">
        <w:rPr>
          <w:rFonts w:ascii="Arial" w:hAnsi="Arial" w:cs="Arial"/>
          <w:b/>
          <w:bCs/>
          <w:sz w:val="24"/>
          <w:szCs w:val="24"/>
          <w:u w:val="single"/>
        </w:rPr>
        <w:t>Recherche inversée (image) </w:t>
      </w:r>
      <w:r w:rsidRPr="002A7C9E">
        <w:rPr>
          <w:rFonts w:ascii="Arial" w:hAnsi="Arial" w:cs="Arial"/>
          <w:bCs/>
          <w:sz w:val="24"/>
          <w:szCs w:val="24"/>
        </w:rPr>
        <w:t>: La recherche inversée par image permet d</w:t>
      </w:r>
      <w:r>
        <w:rPr>
          <w:rFonts w:ascii="Arial" w:hAnsi="Arial" w:cs="Arial"/>
          <w:bCs/>
          <w:sz w:val="24"/>
          <w:szCs w:val="24"/>
        </w:rPr>
        <w:t xml:space="preserve">’identifier </w:t>
      </w:r>
      <w:r w:rsidRPr="002A7C9E">
        <w:rPr>
          <w:rFonts w:ascii="Arial" w:hAnsi="Arial" w:cs="Arial"/>
          <w:bCs/>
          <w:sz w:val="24"/>
          <w:szCs w:val="24"/>
        </w:rPr>
        <w:t xml:space="preserve">la source (auteur, éditeur, média) </w:t>
      </w:r>
      <w:r w:rsidR="00DE504D">
        <w:rPr>
          <w:rFonts w:ascii="Arial" w:hAnsi="Arial" w:cs="Arial"/>
          <w:bCs/>
          <w:sz w:val="24"/>
          <w:szCs w:val="24"/>
        </w:rPr>
        <w:t xml:space="preserve">d’une image numérique, </w:t>
      </w:r>
      <w:r w:rsidRPr="002A7C9E">
        <w:rPr>
          <w:rFonts w:ascii="Arial" w:hAnsi="Arial" w:cs="Arial"/>
          <w:bCs/>
          <w:sz w:val="24"/>
          <w:szCs w:val="24"/>
        </w:rPr>
        <w:t xml:space="preserve">soit </w:t>
      </w:r>
      <w:r w:rsidR="00DE504D">
        <w:rPr>
          <w:rFonts w:ascii="Arial" w:hAnsi="Arial" w:cs="Arial"/>
          <w:bCs/>
          <w:sz w:val="24"/>
          <w:szCs w:val="24"/>
        </w:rPr>
        <w:t xml:space="preserve">en copiant </w:t>
      </w:r>
      <w:r w:rsidRPr="002A7C9E">
        <w:rPr>
          <w:rFonts w:ascii="Arial" w:hAnsi="Arial" w:cs="Arial"/>
          <w:bCs/>
          <w:sz w:val="24"/>
          <w:szCs w:val="24"/>
        </w:rPr>
        <w:t>l’URL de l’image concernée</w:t>
      </w:r>
      <w:r w:rsidR="00DE504D">
        <w:rPr>
          <w:rFonts w:ascii="Arial" w:hAnsi="Arial" w:cs="Arial"/>
          <w:bCs/>
          <w:sz w:val="24"/>
          <w:szCs w:val="24"/>
        </w:rPr>
        <w:t xml:space="preserve">, soit en utilisant </w:t>
      </w:r>
      <w:r w:rsidRPr="002A7C9E">
        <w:rPr>
          <w:rFonts w:ascii="Arial" w:hAnsi="Arial" w:cs="Arial"/>
          <w:bCs/>
          <w:sz w:val="24"/>
          <w:szCs w:val="24"/>
        </w:rPr>
        <w:t xml:space="preserve">l’option de recherche inversée du moteur de recherche Google </w:t>
      </w:r>
      <w:r w:rsidR="00DE504D">
        <w:rPr>
          <w:rFonts w:ascii="Arial" w:hAnsi="Arial" w:cs="Arial"/>
          <w:bCs/>
          <w:sz w:val="24"/>
          <w:szCs w:val="24"/>
        </w:rPr>
        <w:t>(</w:t>
      </w:r>
      <w:r w:rsidRPr="002A7C9E">
        <w:rPr>
          <w:rFonts w:ascii="Arial" w:hAnsi="Arial" w:cs="Arial"/>
          <w:bCs/>
          <w:sz w:val="24"/>
          <w:szCs w:val="24"/>
        </w:rPr>
        <w:t>ou celle proposée par le service en ligne TinEye</w:t>
      </w:r>
      <w:r w:rsidR="00DE504D">
        <w:rPr>
          <w:rFonts w:ascii="Arial" w:hAnsi="Arial" w:cs="Arial"/>
          <w:bCs/>
          <w:sz w:val="24"/>
          <w:szCs w:val="24"/>
        </w:rPr>
        <w:t>)</w:t>
      </w:r>
      <w:r w:rsidRPr="002A7C9E">
        <w:rPr>
          <w:rFonts w:ascii="Arial" w:hAnsi="Arial" w:cs="Arial"/>
          <w:bCs/>
          <w:sz w:val="24"/>
          <w:szCs w:val="24"/>
        </w:rPr>
        <w:t>.</w:t>
      </w:r>
    </w:p>
    <w:p w:rsidR="00FD04B4" w:rsidRPr="00D91B77" w:rsidRDefault="00FD04B4" w:rsidP="00641F20">
      <w:pPr>
        <w:jc w:val="both"/>
        <w:rPr>
          <w:rFonts w:ascii="Arial" w:hAnsi="Arial" w:cs="Arial"/>
          <w:bCs/>
          <w:sz w:val="24"/>
          <w:szCs w:val="24"/>
        </w:rPr>
      </w:pPr>
      <w:r w:rsidRPr="00A641DC">
        <w:rPr>
          <w:rFonts w:ascii="Arial" w:hAnsi="Arial" w:cs="Arial"/>
          <w:b/>
          <w:bCs/>
          <w:sz w:val="24"/>
          <w:szCs w:val="24"/>
          <w:u w:val="single"/>
        </w:rPr>
        <w:t>Réinformation :</w:t>
      </w:r>
      <w:r>
        <w:rPr>
          <w:rFonts w:ascii="Arial" w:hAnsi="Arial" w:cs="Arial"/>
          <w:bCs/>
          <w:sz w:val="24"/>
          <w:szCs w:val="24"/>
        </w:rPr>
        <w:t xml:space="preserve"> les personnes qui font de la réinformation considèrent qu’il faut mettre la population au courant de quelque-chose car ils considèrent que l’information dont elle dispose est orientée, fausse ou manipulée. </w:t>
      </w:r>
      <w:r w:rsidR="00EB5772">
        <w:rPr>
          <w:rFonts w:ascii="Arial" w:hAnsi="Arial" w:cs="Arial"/>
          <w:bCs/>
          <w:sz w:val="24"/>
          <w:szCs w:val="24"/>
        </w:rPr>
        <w:t>De plus en plus de sites</w:t>
      </w:r>
      <w:r>
        <w:rPr>
          <w:rFonts w:ascii="Arial" w:hAnsi="Arial" w:cs="Arial"/>
          <w:bCs/>
          <w:sz w:val="24"/>
          <w:szCs w:val="24"/>
        </w:rPr>
        <w:t xml:space="preserve"> classés aux extrêmes </w:t>
      </w:r>
      <w:r w:rsidR="00EB5772">
        <w:rPr>
          <w:rFonts w:ascii="Arial" w:hAnsi="Arial" w:cs="Arial"/>
          <w:bCs/>
          <w:sz w:val="24"/>
          <w:szCs w:val="24"/>
        </w:rPr>
        <w:t xml:space="preserve">(fachosphère, sites d’extrême gauche) </w:t>
      </w:r>
      <w:r>
        <w:rPr>
          <w:rFonts w:ascii="Arial" w:hAnsi="Arial" w:cs="Arial"/>
          <w:bCs/>
          <w:sz w:val="24"/>
          <w:szCs w:val="24"/>
        </w:rPr>
        <w:t>pratiquent la réinformation</w:t>
      </w:r>
      <w:r w:rsidR="00EB5772">
        <w:rPr>
          <w:rFonts w:ascii="Arial" w:hAnsi="Arial" w:cs="Arial"/>
          <w:bCs/>
          <w:sz w:val="24"/>
          <w:szCs w:val="24"/>
        </w:rPr>
        <w:t xml:space="preserve"> sur internet</w:t>
      </w:r>
      <w:r>
        <w:rPr>
          <w:rFonts w:ascii="Arial" w:hAnsi="Arial" w:cs="Arial"/>
          <w:bCs/>
          <w:sz w:val="24"/>
          <w:szCs w:val="24"/>
        </w:rPr>
        <w:t>.</w:t>
      </w:r>
    </w:p>
    <w:p w:rsidR="0022204E" w:rsidRPr="00D91B77" w:rsidRDefault="0022204E" w:rsidP="00641F20">
      <w:pPr>
        <w:jc w:val="both"/>
        <w:rPr>
          <w:rFonts w:ascii="Arial" w:hAnsi="Arial" w:cs="Arial"/>
          <w:sz w:val="24"/>
          <w:szCs w:val="24"/>
        </w:rPr>
      </w:pPr>
      <w:r w:rsidRPr="00D91B77">
        <w:rPr>
          <w:rFonts w:ascii="Arial" w:hAnsi="Arial" w:cs="Arial"/>
          <w:b/>
          <w:bCs/>
          <w:sz w:val="24"/>
          <w:szCs w:val="24"/>
          <w:u w:val="single"/>
        </w:rPr>
        <w:t xml:space="preserve">Rumeur </w:t>
      </w:r>
      <w:r w:rsidRPr="00D91B77">
        <w:rPr>
          <w:rFonts w:ascii="Arial" w:hAnsi="Arial" w:cs="Arial"/>
          <w:b/>
          <w:bCs/>
          <w:sz w:val="24"/>
          <w:szCs w:val="24"/>
        </w:rPr>
        <w:t>:</w:t>
      </w:r>
      <w:r w:rsidRPr="00D91B77">
        <w:rPr>
          <w:rFonts w:ascii="Arial" w:hAnsi="Arial" w:cs="Arial"/>
          <w:sz w:val="24"/>
          <w:szCs w:val="24"/>
        </w:rPr>
        <w:t xml:space="preserve"> </w:t>
      </w:r>
      <w:r w:rsidR="00FD04B4">
        <w:rPr>
          <w:rFonts w:ascii="Arial" w:hAnsi="Arial" w:cs="Arial"/>
          <w:sz w:val="24"/>
          <w:szCs w:val="24"/>
        </w:rPr>
        <w:t xml:space="preserve">elle désigne des </w:t>
      </w:r>
      <w:r w:rsidRPr="00D91B77">
        <w:rPr>
          <w:rFonts w:ascii="Arial" w:hAnsi="Arial" w:cs="Arial"/>
          <w:sz w:val="24"/>
          <w:szCs w:val="24"/>
        </w:rPr>
        <w:t xml:space="preserve">informations qui se propagent rapidement en ligne via les médias sociaux. Leur origine est inconnue ou incertaine, leur véracité est douteuse. Internet facilite la circulation de ces rumeurs. </w:t>
      </w:r>
    </w:p>
    <w:p w:rsidR="0022204E" w:rsidRDefault="0022204E" w:rsidP="00641F20">
      <w:pPr>
        <w:jc w:val="both"/>
        <w:rPr>
          <w:rFonts w:ascii="Arial" w:hAnsi="Arial" w:cs="Arial"/>
          <w:sz w:val="24"/>
          <w:szCs w:val="24"/>
        </w:rPr>
      </w:pPr>
      <w:r w:rsidRPr="00D91B77">
        <w:rPr>
          <w:rFonts w:ascii="Arial" w:hAnsi="Arial" w:cs="Arial"/>
          <w:b/>
          <w:bCs/>
          <w:sz w:val="24"/>
          <w:szCs w:val="24"/>
          <w:u w:val="single"/>
        </w:rPr>
        <w:t>Troll</w:t>
      </w:r>
      <w:r w:rsidRPr="00D91B77">
        <w:rPr>
          <w:rFonts w:ascii="Arial" w:hAnsi="Arial" w:cs="Arial"/>
          <w:b/>
          <w:bCs/>
          <w:sz w:val="24"/>
          <w:szCs w:val="24"/>
        </w:rPr>
        <w:t xml:space="preserve"> : </w:t>
      </w:r>
      <w:r w:rsidRPr="00D91B77">
        <w:rPr>
          <w:rFonts w:ascii="Arial" w:hAnsi="Arial" w:cs="Arial"/>
          <w:sz w:val="24"/>
          <w:szCs w:val="24"/>
        </w:rPr>
        <w:t xml:space="preserve">une personne qui publie (souvent sous un pseudonyme) sur des forums (ou d'autres espaces de discussion en ligne) des messages provocateurs pour nourrir artificiellement des controverses ou des polémiques. Le terme s'applique aussi au message en tant que tel. </w:t>
      </w:r>
    </w:p>
    <w:p w:rsidR="002F1500" w:rsidRPr="00D91B77" w:rsidRDefault="00187973" w:rsidP="00DE504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187973">
        <w:rPr>
          <w:rFonts w:ascii="Arial" w:hAnsi="Arial" w:cs="Arial"/>
          <w:b/>
          <w:sz w:val="24"/>
          <w:szCs w:val="24"/>
        </w:rPr>
        <w:t>Sources</w:t>
      </w:r>
      <w:r w:rsidRPr="00187973">
        <w:rPr>
          <w:rFonts w:ascii="Arial" w:hAnsi="Arial" w:cs="Arial"/>
          <w:sz w:val="24"/>
          <w:szCs w:val="24"/>
        </w:rPr>
        <w:t xml:space="preserve"> : </w:t>
      </w:r>
      <w:r w:rsidR="001F4542" w:rsidRPr="001238E8">
        <w:rPr>
          <w:rFonts w:ascii="Arial" w:hAnsi="Arial" w:cs="Arial"/>
          <w:bCs/>
          <w:iCs/>
          <w:sz w:val="24"/>
          <w:szCs w:val="24"/>
        </w:rPr>
        <w:t>Dossier de la journée d’étude « Réagir face aux théories du complot (2016)</w:t>
      </w:r>
      <w:r w:rsidR="001F4542">
        <w:rPr>
          <w:rFonts w:ascii="Arial" w:hAnsi="Arial" w:cs="Arial"/>
          <w:bCs/>
          <w:iCs/>
          <w:sz w:val="24"/>
          <w:szCs w:val="24"/>
        </w:rPr>
        <w:t xml:space="preserve">, </w:t>
      </w:r>
      <w:r w:rsidRPr="00187973">
        <w:rPr>
          <w:rFonts w:ascii="Arial" w:hAnsi="Arial" w:cs="Arial"/>
          <w:sz w:val="24"/>
          <w:szCs w:val="24"/>
        </w:rPr>
        <w:t xml:space="preserve">Le Petit Robert, la RTS, </w:t>
      </w:r>
      <w:r>
        <w:rPr>
          <w:rFonts w:ascii="Arial" w:hAnsi="Arial" w:cs="Arial"/>
          <w:sz w:val="24"/>
          <w:szCs w:val="24"/>
        </w:rPr>
        <w:t>Europe 1, La Toupie, l</w:t>
      </w:r>
      <w:r w:rsidRPr="00187973">
        <w:rPr>
          <w:rFonts w:ascii="Arial" w:hAnsi="Arial" w:cs="Arial"/>
          <w:sz w:val="24"/>
          <w:szCs w:val="24"/>
        </w:rPr>
        <w:t>e Trésor de la langue française</w:t>
      </w:r>
      <w:r>
        <w:rPr>
          <w:rFonts w:ascii="Arial" w:hAnsi="Arial" w:cs="Arial"/>
          <w:sz w:val="24"/>
          <w:szCs w:val="24"/>
        </w:rPr>
        <w:t xml:space="preserve"> en ligne</w:t>
      </w:r>
      <w:r w:rsidR="001F4542">
        <w:rPr>
          <w:rFonts w:ascii="Arial" w:hAnsi="Arial" w:cs="Arial"/>
          <w:sz w:val="24"/>
          <w:szCs w:val="24"/>
        </w:rPr>
        <w:t>, Wikipé</w:t>
      </w:r>
      <w:r w:rsidRPr="00187973">
        <w:rPr>
          <w:rFonts w:ascii="Arial" w:hAnsi="Arial" w:cs="Arial"/>
          <w:sz w:val="24"/>
          <w:szCs w:val="24"/>
        </w:rPr>
        <w:t xml:space="preserve">dia, France TV éducation, le Dictionnaire historique de la langue française. </w:t>
      </w:r>
    </w:p>
    <w:sectPr w:rsidR="002F1500" w:rsidRPr="00D91B77" w:rsidSect="001879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4B"/>
    <w:rsid w:val="00187973"/>
    <w:rsid w:val="001F4542"/>
    <w:rsid w:val="00215353"/>
    <w:rsid w:val="0022204E"/>
    <w:rsid w:val="002A7C9E"/>
    <w:rsid w:val="002F1500"/>
    <w:rsid w:val="005B6F4D"/>
    <w:rsid w:val="00641F20"/>
    <w:rsid w:val="00A641DC"/>
    <w:rsid w:val="00C17A4B"/>
    <w:rsid w:val="00D91B77"/>
    <w:rsid w:val="00DE504D"/>
    <w:rsid w:val="00EB5772"/>
    <w:rsid w:val="00FD0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1B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1B77"/>
    <w:rPr>
      <w:b/>
      <w:bCs/>
    </w:rPr>
  </w:style>
  <w:style w:type="paragraph" w:styleId="Sansinterligne">
    <w:name w:val="No Spacing"/>
    <w:uiPriority w:val="1"/>
    <w:qFormat/>
    <w:rsid w:val="00D91B77"/>
    <w:pPr>
      <w:spacing w:after="0" w:line="240" w:lineRule="auto"/>
    </w:pPr>
  </w:style>
  <w:style w:type="character" w:styleId="Lienhypertexte">
    <w:name w:val="Hyperlink"/>
    <w:basedOn w:val="Policepardfaut"/>
    <w:uiPriority w:val="99"/>
    <w:semiHidden/>
    <w:unhideWhenUsed/>
    <w:rsid w:val="00FD0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1B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1B77"/>
    <w:rPr>
      <w:b/>
      <w:bCs/>
    </w:rPr>
  </w:style>
  <w:style w:type="paragraph" w:styleId="Sansinterligne">
    <w:name w:val="No Spacing"/>
    <w:uiPriority w:val="1"/>
    <w:qFormat/>
    <w:rsid w:val="00D91B77"/>
    <w:pPr>
      <w:spacing w:after="0" w:line="240" w:lineRule="auto"/>
    </w:pPr>
  </w:style>
  <w:style w:type="character" w:styleId="Lienhypertexte">
    <w:name w:val="Hyperlink"/>
    <w:basedOn w:val="Policepardfaut"/>
    <w:uiPriority w:val="99"/>
    <w:semiHidden/>
    <w:unhideWhenUsed/>
    <w:rsid w:val="00FD0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26291">
      <w:bodyDiv w:val="1"/>
      <w:marLeft w:val="0"/>
      <w:marRight w:val="0"/>
      <w:marTop w:val="0"/>
      <w:marBottom w:val="0"/>
      <w:divBdr>
        <w:top w:val="none" w:sz="0" w:space="0" w:color="auto"/>
        <w:left w:val="none" w:sz="0" w:space="0" w:color="auto"/>
        <w:bottom w:val="none" w:sz="0" w:space="0" w:color="auto"/>
        <w:right w:val="none" w:sz="0" w:space="0" w:color="auto"/>
      </w:divBdr>
    </w:div>
    <w:div w:id="871843858">
      <w:bodyDiv w:val="1"/>
      <w:marLeft w:val="0"/>
      <w:marRight w:val="0"/>
      <w:marTop w:val="0"/>
      <w:marBottom w:val="0"/>
      <w:divBdr>
        <w:top w:val="none" w:sz="0" w:space="0" w:color="auto"/>
        <w:left w:val="none" w:sz="0" w:space="0" w:color="auto"/>
        <w:bottom w:val="none" w:sz="0" w:space="0" w:color="auto"/>
        <w:right w:val="none" w:sz="0" w:space="0" w:color="auto"/>
      </w:divBdr>
    </w:div>
    <w:div w:id="13142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2543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Michele Voltz</cp:lastModifiedBy>
  <cp:revision>2</cp:revision>
  <dcterms:created xsi:type="dcterms:W3CDTF">2018-02-06T16:56:00Z</dcterms:created>
  <dcterms:modified xsi:type="dcterms:W3CDTF">2018-02-06T16:56:00Z</dcterms:modified>
</cp:coreProperties>
</file>