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88"/>
        <w:gridCol w:w="479"/>
        <w:gridCol w:w="1218"/>
        <w:gridCol w:w="22"/>
        <w:gridCol w:w="1453"/>
        <w:gridCol w:w="2055"/>
      </w:tblGrid>
      <w:tr w:rsidR="00DC5BF0" w:rsidRPr="00697F84" w14:paraId="4D25DC29" w14:textId="77777777" w:rsidTr="00CD491A">
        <w:trPr>
          <w:trHeight w:val="784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DF481" w14:textId="4A284DDE" w:rsidR="00DC5BF0" w:rsidRPr="007D0D56" w:rsidRDefault="00BC4133" w:rsidP="003A5AF1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3E9EE277" wp14:editId="50F161B8">
                  <wp:simplePos x="0" y="0"/>
                  <wp:positionH relativeFrom="column">
                    <wp:posOffset>-513080</wp:posOffset>
                  </wp:positionH>
                  <wp:positionV relativeFrom="paragraph">
                    <wp:posOffset>-777875</wp:posOffset>
                  </wp:positionV>
                  <wp:extent cx="1430020" cy="381000"/>
                  <wp:effectExtent l="0" t="0" r="0" b="0"/>
                  <wp:wrapNone/>
                  <wp:docPr id="10" name="Image 10" descr="Fichier:Logo Eurométropole Strasbourg.svg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chier:Logo Eurométropole Strasbourg.svg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5AF1">
              <w:rPr>
                <w:b/>
              </w:rPr>
              <w:t>Nom du projet</w:t>
            </w:r>
          </w:p>
        </w:tc>
        <w:tc>
          <w:tcPr>
            <w:tcW w:w="744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FB00E" w14:textId="0EA424E6" w:rsidR="000F65D0" w:rsidRDefault="00BA67BA" w:rsidP="00A913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636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14EFB3" wp14:editId="5640F2A4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-737870</wp:posOffset>
                      </wp:positionV>
                      <wp:extent cx="1828800" cy="542925"/>
                      <wp:effectExtent l="0" t="0" r="0" b="952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C1AC9" w14:textId="767FA876" w:rsidR="005D223B" w:rsidRPr="00EE1636" w:rsidRDefault="005D223B" w:rsidP="003C78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EE1636">
                                    <w:rPr>
                                      <w:b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Fiche </w:t>
                                  </w:r>
                                  <w:r w:rsidR="00A8099A">
                                    <w:rPr>
                                      <w:b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projet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4EF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81.45pt;margin-top:-58.1pt;width:2in;height:4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" filled="f" stroked="f">
                      <v:textbox>
                        <w:txbxContent>
                          <w:p w14:paraId="34BC1AC9" w14:textId="767FA876" w:rsidR="005D223B" w:rsidRPr="00EE1636" w:rsidRDefault="005D223B" w:rsidP="003C78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E1636">
                              <w:rPr>
                                <w:b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Fiche </w:t>
                            </w:r>
                            <w:r w:rsidR="00A8099A">
                              <w:rPr>
                                <w:b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projet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99F3AC" w14:textId="00A36112" w:rsidR="00820F17" w:rsidRPr="00EE1636" w:rsidRDefault="00820F17" w:rsidP="00B17477">
            <w:pPr>
              <w:pStyle w:val="Paragraphedeliste"/>
              <w:tabs>
                <w:tab w:val="left" w:pos="59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7BA" w:rsidRPr="00697F84" w14:paraId="16A1EA03" w14:textId="77777777" w:rsidTr="00CD491A">
        <w:trPr>
          <w:jc w:val="center"/>
        </w:trPr>
        <w:tc>
          <w:tcPr>
            <w:tcW w:w="212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07BE018" w14:textId="77777777" w:rsidR="00BA67BA" w:rsidRPr="00697F84" w:rsidRDefault="00BA67BA" w:rsidP="00BA67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1" w:type="dxa"/>
            <w:gridSpan w:val="7"/>
            <w:tcBorders>
              <w:left w:val="nil"/>
              <w:right w:val="nil"/>
            </w:tcBorders>
          </w:tcPr>
          <w:p w14:paraId="6B50D255" w14:textId="77777777" w:rsidR="00BA67BA" w:rsidRPr="00697F84" w:rsidRDefault="00BA67BA" w:rsidP="003C785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5AF1" w:rsidRPr="00354DE9" w14:paraId="543CE71E" w14:textId="77777777" w:rsidTr="00CD491A">
        <w:trPr>
          <w:trHeight w:val="323"/>
          <w:jc w:val="center"/>
        </w:trPr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14:paraId="281B6EE0" w14:textId="77777777" w:rsidR="003A5AF1" w:rsidRPr="00354DE9" w:rsidRDefault="003A5AF1" w:rsidP="008347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Porteur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795F1E" w14:textId="6A5774EC" w:rsidR="003A5AF1" w:rsidRPr="00CE2A16" w:rsidRDefault="003A5AF1" w:rsidP="00CB186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Structure</w:t>
            </w:r>
          </w:p>
        </w:tc>
        <w:tc>
          <w:tcPr>
            <w:tcW w:w="5315" w:type="dxa"/>
            <w:gridSpan w:val="6"/>
            <w:vAlign w:val="center"/>
          </w:tcPr>
          <w:p w14:paraId="2E42D046" w14:textId="77777777" w:rsidR="003A5AF1" w:rsidRPr="00CB1869" w:rsidRDefault="003A5AF1" w:rsidP="00CB18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A5AF1" w:rsidRPr="00354DE9" w14:paraId="5CF83271" w14:textId="77777777" w:rsidTr="00CD491A">
        <w:trPr>
          <w:trHeight w:val="322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14:paraId="3F7B53FF" w14:textId="77777777" w:rsidR="003A5AF1" w:rsidRPr="00354DE9" w:rsidRDefault="003A5AF1" w:rsidP="008347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9523F44" w14:textId="0B2DD3F8" w:rsidR="003A5AF1" w:rsidRPr="002A03EA" w:rsidRDefault="003A5AF1" w:rsidP="003A5AF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Contact de la p</w:t>
            </w:r>
            <w:r w:rsidRPr="002A03EA">
              <w:rPr>
                <w:rFonts w:ascii="Arial" w:hAnsi="Arial" w:cs="Arial"/>
                <w:i/>
                <w:sz w:val="18"/>
                <w:szCs w:val="18"/>
              </w:rPr>
              <w:t>ersonne référente</w:t>
            </w:r>
          </w:p>
        </w:tc>
        <w:tc>
          <w:tcPr>
            <w:tcW w:w="5315" w:type="dxa"/>
            <w:gridSpan w:val="6"/>
            <w:vAlign w:val="center"/>
          </w:tcPr>
          <w:p w14:paraId="6352078A" w14:textId="77777777" w:rsidR="003A5AF1" w:rsidRPr="00CB1869" w:rsidRDefault="003A5AF1" w:rsidP="00CB18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0D56" w:rsidRPr="00354DE9" w14:paraId="39AA37B8" w14:textId="77777777" w:rsidTr="00CD491A">
        <w:trPr>
          <w:trHeight w:val="909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6FB9ECF" w14:textId="7738ED9B" w:rsidR="007D0D56" w:rsidRPr="00354DE9" w:rsidRDefault="007D0D56" w:rsidP="00723B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Objectif</w:t>
            </w:r>
            <w:r w:rsidRPr="00354D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global</w:t>
            </w:r>
          </w:p>
        </w:tc>
        <w:tc>
          <w:tcPr>
            <w:tcW w:w="3933" w:type="dxa"/>
            <w:gridSpan w:val="5"/>
            <w:shd w:val="clear" w:color="auto" w:fill="auto"/>
            <w:vAlign w:val="center"/>
          </w:tcPr>
          <w:p w14:paraId="35B7B017" w14:textId="28C9DCAC" w:rsidR="007D0D56" w:rsidRPr="003A5AF1" w:rsidRDefault="007D0D56" w:rsidP="003A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AF1">
              <w:rPr>
                <w:rFonts w:ascii="Arial" w:hAnsi="Arial" w:cs="Arial"/>
                <w:sz w:val="20"/>
                <w:szCs w:val="20"/>
              </w:rPr>
              <w:t xml:space="preserve"> Développer la connaissance</w:t>
            </w:r>
            <w:r w:rsidR="00BE202A">
              <w:rPr>
                <w:rFonts w:ascii="Arial" w:hAnsi="Arial" w:cs="Arial"/>
                <w:sz w:val="20"/>
                <w:szCs w:val="20"/>
              </w:rPr>
              <w:t xml:space="preserve"> et le diagnostic</w:t>
            </w:r>
            <w:r w:rsidRPr="003A5AF1">
              <w:rPr>
                <w:rFonts w:ascii="Arial" w:hAnsi="Arial" w:cs="Arial"/>
                <w:sz w:val="20"/>
                <w:szCs w:val="20"/>
              </w:rPr>
              <w:t xml:space="preserve"> du territoire de l’</w:t>
            </w:r>
            <w:proofErr w:type="spellStart"/>
            <w:r w:rsidRPr="003A5AF1">
              <w:rPr>
                <w:rFonts w:ascii="Arial" w:hAnsi="Arial" w:cs="Arial"/>
                <w:sz w:val="20"/>
                <w:szCs w:val="20"/>
              </w:rPr>
              <w:t>Eurométropole</w:t>
            </w:r>
            <w:proofErr w:type="spellEnd"/>
            <w:r w:rsidRPr="003A5AF1">
              <w:rPr>
                <w:rFonts w:ascii="Arial" w:hAnsi="Arial" w:cs="Arial"/>
                <w:sz w:val="20"/>
                <w:szCs w:val="20"/>
              </w:rPr>
              <w:t xml:space="preserve"> vis-à-vis de la santé environnementale</w:t>
            </w:r>
          </w:p>
        </w:tc>
        <w:tc>
          <w:tcPr>
            <w:tcW w:w="3508" w:type="dxa"/>
            <w:gridSpan w:val="2"/>
            <w:shd w:val="clear" w:color="auto" w:fill="auto"/>
            <w:vAlign w:val="center"/>
          </w:tcPr>
          <w:p w14:paraId="1E082618" w14:textId="6A2F38EC" w:rsidR="007D0D56" w:rsidRPr="003A5AF1" w:rsidRDefault="007D0D56" w:rsidP="003A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AF1">
              <w:rPr>
                <w:rFonts w:ascii="Arial" w:hAnsi="Arial" w:cs="Arial"/>
                <w:sz w:val="20"/>
                <w:szCs w:val="20"/>
              </w:rPr>
              <w:t xml:space="preserve"> Sensibiliser les publics aux enjeux de santé environnementale et aux bons gestes à adopter</w:t>
            </w:r>
          </w:p>
        </w:tc>
      </w:tr>
      <w:tr w:rsidR="007D0D56" w:rsidRPr="00354DE9" w14:paraId="6789470D" w14:textId="77777777" w:rsidTr="00BE202A">
        <w:trPr>
          <w:trHeight w:val="28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F67010D" w14:textId="74675142" w:rsidR="007D0D56" w:rsidRPr="003A5AF1" w:rsidRDefault="007D0D56" w:rsidP="00155A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4DE9">
              <w:rPr>
                <w:rFonts w:ascii="Arial" w:hAnsi="Arial" w:cs="Arial"/>
                <w:b/>
                <w:sz w:val="20"/>
                <w:szCs w:val="20"/>
              </w:rPr>
              <w:t xml:space="preserve">Objectif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stratégique</w:t>
            </w:r>
          </w:p>
        </w:tc>
        <w:tc>
          <w:tcPr>
            <w:tcW w:w="2693" w:type="dxa"/>
            <w:gridSpan w:val="3"/>
            <w:shd w:val="clear" w:color="auto" w:fill="D6E3BC" w:themeFill="accent3" w:themeFillTint="66"/>
            <w:vAlign w:val="center"/>
          </w:tcPr>
          <w:p w14:paraId="630D82C0" w14:textId="466637C5" w:rsidR="007D0D56" w:rsidRPr="003A5AF1" w:rsidRDefault="007D0D56" w:rsidP="00AA4B39">
            <w:pPr>
              <w:tabs>
                <w:tab w:val="left" w:pos="5972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AF1">
              <w:rPr>
                <w:rFonts w:ascii="Arial" w:hAnsi="Arial" w:cs="Arial"/>
                <w:sz w:val="20"/>
                <w:szCs w:val="20"/>
              </w:rPr>
              <w:t xml:space="preserve"> Considérer les impacts du changement climatique</w:t>
            </w:r>
            <w:r w:rsidR="00AA4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AF1">
              <w:rPr>
                <w:rFonts w:ascii="Arial" w:hAnsi="Arial" w:cs="Arial"/>
                <w:sz w:val="20"/>
                <w:szCs w:val="20"/>
              </w:rPr>
              <w:t>sur la santé globale</w:t>
            </w:r>
          </w:p>
        </w:tc>
        <w:tc>
          <w:tcPr>
            <w:tcW w:w="2693" w:type="dxa"/>
            <w:gridSpan w:val="3"/>
            <w:shd w:val="clear" w:color="auto" w:fill="CCC0D9" w:themeFill="accent4" w:themeFillTint="66"/>
            <w:vAlign w:val="center"/>
          </w:tcPr>
          <w:p w14:paraId="30A5C89A" w14:textId="4D018867" w:rsidR="007D0D56" w:rsidRPr="003A5AF1" w:rsidRDefault="007D0D56" w:rsidP="003A5AF1">
            <w:pPr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AF1">
              <w:rPr>
                <w:rFonts w:ascii="Arial" w:hAnsi="Arial" w:cs="Arial"/>
                <w:sz w:val="20"/>
                <w:szCs w:val="20"/>
              </w:rPr>
              <w:t xml:space="preserve"> Lutter contre l’exposition aux substances chimiques et aux perturbateurs endocriniens</w:t>
            </w:r>
          </w:p>
        </w:tc>
        <w:tc>
          <w:tcPr>
            <w:tcW w:w="2055" w:type="dxa"/>
            <w:shd w:val="clear" w:color="auto" w:fill="B6DDE8" w:themeFill="accent5" w:themeFillTint="66"/>
          </w:tcPr>
          <w:p w14:paraId="5DA03E77" w14:textId="7971E8EA" w:rsidR="007D0D56" w:rsidRPr="003A5AF1" w:rsidRDefault="007D0D56" w:rsidP="003A5AF1">
            <w:pPr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AF1">
              <w:rPr>
                <w:rFonts w:ascii="Arial" w:hAnsi="Arial" w:cs="Arial"/>
                <w:sz w:val="20"/>
                <w:szCs w:val="20"/>
              </w:rPr>
              <w:t xml:space="preserve"> Promouvoir un cadre de vie favorable à la santé</w:t>
            </w:r>
          </w:p>
        </w:tc>
      </w:tr>
      <w:tr w:rsidR="007D0D56" w:rsidRPr="00354DE9" w14:paraId="5A7E3C7A" w14:textId="77777777" w:rsidTr="00BE202A">
        <w:trPr>
          <w:trHeight w:val="28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3219464E" w14:textId="30F5795B" w:rsidR="007D0D56" w:rsidRPr="00354DE9" w:rsidRDefault="007D0D56" w:rsidP="003A5A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Thématique d</w:t>
            </w:r>
            <w:r w:rsidR="003A5AF1">
              <w:rPr>
                <w:rFonts w:ascii="Arial" w:hAnsi="Arial" w:cs="Arial"/>
                <w:b/>
                <w:sz w:val="20"/>
                <w:szCs w:val="20"/>
              </w:rPr>
              <w:t>u projet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0D56">
              <w:rPr>
                <w:rFonts w:ascii="Arial" w:hAnsi="Arial" w:cs="Arial"/>
                <w:i/>
                <w:sz w:val="20"/>
                <w:szCs w:val="20"/>
              </w:rPr>
              <w:t>(plusieurs réponses possibles)</w:t>
            </w:r>
          </w:p>
        </w:tc>
        <w:tc>
          <w:tcPr>
            <w:tcW w:w="2693" w:type="dxa"/>
            <w:gridSpan w:val="3"/>
            <w:shd w:val="clear" w:color="auto" w:fill="EAF1DD" w:themeFill="accent3" w:themeFillTint="33"/>
            <w:vAlign w:val="center"/>
          </w:tcPr>
          <w:p w14:paraId="00D567FD" w14:textId="27C33E45" w:rsidR="00AA4B39" w:rsidRDefault="00AA4B39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A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Vulnérabilité du territoire à la surchauffe urbaine</w:t>
            </w:r>
          </w:p>
          <w:p w14:paraId="0838A5D3" w14:textId="46217D8B" w:rsidR="00AA4B39" w:rsidRDefault="00AA4B39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Colonisation du territoire par </w:t>
            </w:r>
            <w:r w:rsidR="00BE202A">
              <w:rPr>
                <w:rFonts w:ascii="Arial" w:hAnsi="Arial" w:cs="Arial"/>
                <w:sz w:val="20"/>
                <w:szCs w:val="20"/>
              </w:rPr>
              <w:t>des insectes vecteurs</w:t>
            </w:r>
          </w:p>
          <w:p w14:paraId="463D1F63" w14:textId="37032589" w:rsidR="007D0D56" w:rsidRDefault="00AA4B39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Changement cl</w:t>
            </w:r>
            <w:r w:rsidR="00BE202A">
              <w:rPr>
                <w:rFonts w:ascii="Arial" w:hAnsi="Arial" w:cs="Arial"/>
                <w:sz w:val="20"/>
                <w:szCs w:val="20"/>
              </w:rPr>
              <w:t>imatique et polluants</w:t>
            </w:r>
          </w:p>
          <w:p w14:paraId="29C67B8A" w14:textId="77777777" w:rsidR="00AA4B39" w:rsidRDefault="00AA4B39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Changement climatique et espèces invasives</w:t>
            </w:r>
          </w:p>
          <w:p w14:paraId="0EAAF82E" w14:textId="31788AB3" w:rsidR="00AA4B39" w:rsidRPr="007D0D56" w:rsidRDefault="00AA4B39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Autres : </w:t>
            </w:r>
            <w:r w:rsidRPr="00AA4B39">
              <w:rPr>
                <w:rFonts w:ascii="Arial" w:hAnsi="Arial" w:cs="Arial"/>
                <w:i/>
                <w:sz w:val="20"/>
                <w:szCs w:val="20"/>
              </w:rPr>
              <w:t>précisez</w:t>
            </w:r>
          </w:p>
        </w:tc>
        <w:tc>
          <w:tcPr>
            <w:tcW w:w="2693" w:type="dxa"/>
            <w:gridSpan w:val="3"/>
            <w:shd w:val="clear" w:color="auto" w:fill="E5DFEC" w:themeFill="accent4" w:themeFillTint="33"/>
          </w:tcPr>
          <w:p w14:paraId="6F7C4D26" w14:textId="4EA5EFA5" w:rsidR="00AA4B39" w:rsidRDefault="00AA4B39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03F9">
              <w:rPr>
                <w:rFonts w:ascii="Arial" w:hAnsi="Arial" w:cs="Arial"/>
                <w:sz w:val="20"/>
                <w:szCs w:val="20"/>
              </w:rPr>
              <w:t xml:space="preserve"> Caractérisation de l’exposition aux PE</w:t>
            </w:r>
          </w:p>
          <w:p w14:paraId="0E3C7E12" w14:textId="0C51CD20" w:rsidR="00AA4B39" w:rsidRDefault="00AA4B39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3F9">
              <w:rPr>
                <w:rFonts w:ascii="Arial" w:hAnsi="Arial" w:cs="Arial"/>
                <w:sz w:val="20"/>
                <w:szCs w:val="20"/>
              </w:rPr>
              <w:t xml:space="preserve">Changement de pratiques </w:t>
            </w:r>
            <w:r>
              <w:rPr>
                <w:rFonts w:ascii="Arial" w:hAnsi="Arial" w:cs="Arial"/>
                <w:sz w:val="20"/>
                <w:szCs w:val="20"/>
              </w:rPr>
              <w:t>des acteurs</w:t>
            </w:r>
          </w:p>
          <w:p w14:paraId="07DE2E95" w14:textId="7BEF6830" w:rsidR="00BE202A" w:rsidRDefault="00BE202A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Vie quotidienne</w:t>
            </w:r>
          </w:p>
          <w:p w14:paraId="3B47E9ED" w14:textId="0FA61CE8" w:rsidR="00AA4B39" w:rsidRDefault="00AA4B39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A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Petite enfance</w:t>
            </w:r>
          </w:p>
          <w:p w14:paraId="0C320DE6" w14:textId="77777777" w:rsidR="00AA4B39" w:rsidRDefault="00AA4B39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Alimentation durable</w:t>
            </w:r>
          </w:p>
          <w:p w14:paraId="3F79EEEC" w14:textId="3A4A57DB" w:rsidR="00AA4B39" w:rsidRDefault="00AA4B39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Eau</w:t>
            </w:r>
          </w:p>
          <w:p w14:paraId="4FFFA805" w14:textId="7681AB3C" w:rsidR="007D0D56" w:rsidRPr="007D0D56" w:rsidRDefault="00AA4B39" w:rsidP="00AA4B39">
            <w:pPr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Autres : </w:t>
            </w:r>
            <w:r w:rsidRPr="00AA4B39">
              <w:rPr>
                <w:rFonts w:ascii="Arial" w:hAnsi="Arial" w:cs="Arial"/>
                <w:i/>
                <w:sz w:val="20"/>
                <w:szCs w:val="20"/>
              </w:rPr>
              <w:t>précisez</w:t>
            </w:r>
          </w:p>
        </w:tc>
        <w:tc>
          <w:tcPr>
            <w:tcW w:w="2055" w:type="dxa"/>
            <w:shd w:val="clear" w:color="auto" w:fill="DAEEF3" w:themeFill="accent5" w:themeFillTint="33"/>
          </w:tcPr>
          <w:p w14:paraId="4262DF78" w14:textId="350782C2" w:rsidR="00AA4B39" w:rsidRDefault="00AA4B39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A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Qualité de l’air intérieur</w:t>
            </w:r>
          </w:p>
          <w:p w14:paraId="6623CB18" w14:textId="21DEF744" w:rsidR="00AA4B39" w:rsidRDefault="00AA4B39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Bruit</w:t>
            </w:r>
          </w:p>
          <w:p w14:paraId="779ECE7C" w14:textId="70FA44BB" w:rsidR="00AA4B39" w:rsidRDefault="00AA4B39" w:rsidP="00AA4B39">
            <w:pPr>
              <w:tabs>
                <w:tab w:val="left" w:pos="597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Punaises de lit </w:t>
            </w:r>
          </w:p>
          <w:p w14:paraId="1DDDA135" w14:textId="226469AE" w:rsidR="007D0D56" w:rsidRPr="007D0D56" w:rsidRDefault="00AA4B39" w:rsidP="00AA4B39">
            <w:pPr>
              <w:rPr>
                <w:rFonts w:ascii="Arial" w:hAnsi="Arial" w:cs="Arial"/>
                <w:sz w:val="20"/>
                <w:szCs w:val="20"/>
              </w:rPr>
            </w:pPr>
            <w:r w:rsidRPr="003A5A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A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Autres : </w:t>
            </w:r>
            <w:r w:rsidRPr="00AA4B39">
              <w:rPr>
                <w:rFonts w:ascii="Arial" w:hAnsi="Arial" w:cs="Arial"/>
                <w:i/>
                <w:sz w:val="20"/>
                <w:szCs w:val="20"/>
              </w:rPr>
              <w:t>précisez</w:t>
            </w:r>
          </w:p>
        </w:tc>
      </w:tr>
      <w:tr w:rsidR="00A8099A" w:rsidRPr="00354DE9" w14:paraId="6A654581" w14:textId="77777777" w:rsidTr="005A03F9">
        <w:trPr>
          <w:trHeight w:val="28"/>
          <w:jc w:val="center"/>
        </w:trPr>
        <w:tc>
          <w:tcPr>
            <w:tcW w:w="2122" w:type="dxa"/>
            <w:shd w:val="clear" w:color="auto" w:fill="FFFFFF" w:themeFill="background1"/>
          </w:tcPr>
          <w:p w14:paraId="2348B94D" w14:textId="2F5E2B55" w:rsidR="00A8099A" w:rsidRDefault="00A8099A" w:rsidP="005A03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Justification de l’action</w:t>
            </w:r>
          </w:p>
        </w:tc>
        <w:tc>
          <w:tcPr>
            <w:tcW w:w="7441" w:type="dxa"/>
            <w:gridSpan w:val="7"/>
            <w:vAlign w:val="center"/>
          </w:tcPr>
          <w:p w14:paraId="494072D2" w14:textId="77777777" w:rsidR="005A6258" w:rsidRDefault="005A6258" w:rsidP="007D0D56">
            <w:pPr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  <w:p w14:paraId="2099BC9D" w14:textId="6116F84C" w:rsidR="005A03F9" w:rsidRDefault="00A8099A" w:rsidP="007D0D56">
            <w:pPr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>Pourquoi mettre en œuvre cette action ?</w:t>
            </w:r>
          </w:p>
          <w:p w14:paraId="34382355" w14:textId="0D083F79" w:rsidR="005A03F9" w:rsidRDefault="005A03F9" w:rsidP="007D0D56">
            <w:pPr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  <w:p w14:paraId="1077B836" w14:textId="5BE2AC62" w:rsidR="005A03F9" w:rsidRDefault="005A03F9" w:rsidP="007D0D56">
            <w:pPr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  <w:p w14:paraId="21FC115B" w14:textId="5E329D29" w:rsidR="005A03F9" w:rsidRDefault="005A03F9" w:rsidP="007D0D56">
            <w:pPr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  <w:p w14:paraId="56C40436" w14:textId="77777777" w:rsidR="005A03F9" w:rsidRDefault="005A03F9" w:rsidP="007D0D56">
            <w:pPr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  <w:p w14:paraId="4CF330EA" w14:textId="77777777" w:rsidR="005A03F9" w:rsidRDefault="005A03F9" w:rsidP="007D0D56">
            <w:pPr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  <w:p w14:paraId="5E4781C7" w14:textId="77777777" w:rsidR="005A03F9" w:rsidRDefault="005A03F9" w:rsidP="007D0D56">
            <w:pPr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  <w:p w14:paraId="60CBD461" w14:textId="77777777" w:rsidR="005A03F9" w:rsidRDefault="005A03F9" w:rsidP="007D0D56">
            <w:pPr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  <w:p w14:paraId="31330309" w14:textId="77777777" w:rsidR="005A03F9" w:rsidRDefault="005A03F9" w:rsidP="007D0D56">
            <w:pPr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</w:p>
          <w:p w14:paraId="45DDD5F1" w14:textId="069F880D" w:rsidR="005A03F9" w:rsidRPr="00A8099A" w:rsidRDefault="005A03F9" w:rsidP="007D0D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A5AF1" w:rsidRPr="00354DE9" w14:paraId="4D2F1EB7" w14:textId="77777777" w:rsidTr="00CD491A">
        <w:trPr>
          <w:trHeight w:val="870"/>
          <w:jc w:val="center"/>
        </w:trPr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14:paraId="4F9493A8" w14:textId="77777777" w:rsidR="003A5AF1" w:rsidRDefault="003A5AF1" w:rsidP="003A5A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du projet</w:t>
            </w:r>
          </w:p>
          <w:p w14:paraId="7F4274C5" w14:textId="3ADDDEB0" w:rsidR="005A03F9" w:rsidRPr="005A03F9" w:rsidRDefault="005A03F9" w:rsidP="005A03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A03F9">
              <w:rPr>
                <w:rFonts w:ascii="Arial" w:hAnsi="Arial" w:cs="Arial"/>
                <w:i/>
                <w:sz w:val="20"/>
                <w:szCs w:val="20"/>
              </w:rPr>
              <w:t>Préciser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finement </w:t>
            </w:r>
            <w:r w:rsidRPr="005A03F9">
              <w:rPr>
                <w:rFonts w:ascii="Arial" w:hAnsi="Arial" w:cs="Arial"/>
                <w:i/>
                <w:sz w:val="20"/>
                <w:szCs w:val="20"/>
              </w:rPr>
              <w:t>les différents items</w:t>
            </w:r>
          </w:p>
        </w:tc>
        <w:tc>
          <w:tcPr>
            <w:tcW w:w="7441" w:type="dxa"/>
            <w:gridSpan w:val="7"/>
            <w:vAlign w:val="center"/>
          </w:tcPr>
          <w:p w14:paraId="0F8ED906" w14:textId="3BD85CC1" w:rsidR="003A5AF1" w:rsidRPr="003A5AF1" w:rsidRDefault="003A5AF1" w:rsidP="003A5AF1">
            <w:pPr>
              <w:tabs>
                <w:tab w:val="left" w:pos="5972"/>
              </w:tabs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3A5AF1">
              <w:rPr>
                <w:rFonts w:ascii="Arial" w:hAnsi="Arial" w:cs="Arial"/>
                <w:b/>
                <w:sz w:val="20"/>
              </w:rPr>
              <w:t>Objectifs opérationnels</w:t>
            </w:r>
          </w:p>
          <w:p w14:paraId="190E0D07" w14:textId="77777777" w:rsidR="003A5AF1" w:rsidRDefault="003A5AF1" w:rsidP="003A5AF1">
            <w:pPr>
              <w:pStyle w:val="Paragraphedeliste"/>
              <w:tabs>
                <w:tab w:val="left" w:pos="5972"/>
              </w:tabs>
              <w:spacing w:after="160" w:line="259" w:lineRule="auto"/>
            </w:pPr>
          </w:p>
          <w:p w14:paraId="37D46A80" w14:textId="77777777" w:rsidR="005A6258" w:rsidRDefault="005A6258" w:rsidP="003A5AF1">
            <w:pPr>
              <w:pStyle w:val="Paragraphedeliste"/>
              <w:tabs>
                <w:tab w:val="left" w:pos="5972"/>
              </w:tabs>
              <w:spacing w:after="160" w:line="259" w:lineRule="auto"/>
            </w:pPr>
          </w:p>
          <w:p w14:paraId="338695D7" w14:textId="4B1676B2" w:rsidR="005A6258" w:rsidRDefault="005A6258" w:rsidP="003A5AF1">
            <w:pPr>
              <w:pStyle w:val="Paragraphedeliste"/>
              <w:tabs>
                <w:tab w:val="left" w:pos="5972"/>
              </w:tabs>
              <w:spacing w:after="160" w:line="259" w:lineRule="auto"/>
            </w:pPr>
          </w:p>
        </w:tc>
      </w:tr>
      <w:tr w:rsidR="003A5AF1" w:rsidRPr="00354DE9" w14:paraId="60A9AB22" w14:textId="77777777" w:rsidTr="00CD491A">
        <w:trPr>
          <w:trHeight w:val="870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14:paraId="1844FFD6" w14:textId="77777777" w:rsidR="003A5AF1" w:rsidRDefault="003A5AF1" w:rsidP="003A5A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1" w:type="dxa"/>
            <w:gridSpan w:val="7"/>
            <w:vAlign w:val="center"/>
          </w:tcPr>
          <w:p w14:paraId="72638270" w14:textId="7018436B" w:rsidR="003A5AF1" w:rsidRPr="003A5AF1" w:rsidRDefault="003A5AF1" w:rsidP="003A5AF1">
            <w:pPr>
              <w:tabs>
                <w:tab w:val="left" w:pos="5972"/>
              </w:tabs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3A5AF1">
              <w:rPr>
                <w:rFonts w:ascii="Arial" w:hAnsi="Arial" w:cs="Arial"/>
                <w:b/>
                <w:sz w:val="20"/>
              </w:rPr>
              <w:t>Typologie d</w:t>
            </w:r>
            <w:r w:rsidR="00A8099A">
              <w:rPr>
                <w:rFonts w:ascii="Arial" w:hAnsi="Arial" w:cs="Arial"/>
                <w:b/>
                <w:sz w:val="20"/>
              </w:rPr>
              <w:t xml:space="preserve">es </w:t>
            </w:r>
            <w:r w:rsidRPr="003A5AF1">
              <w:rPr>
                <w:rFonts w:ascii="Arial" w:hAnsi="Arial" w:cs="Arial"/>
                <w:b/>
                <w:sz w:val="20"/>
              </w:rPr>
              <w:t>actions</w:t>
            </w:r>
            <w:r w:rsidR="00A8099A">
              <w:rPr>
                <w:rFonts w:ascii="Arial" w:hAnsi="Arial" w:cs="Arial"/>
                <w:b/>
                <w:sz w:val="20"/>
              </w:rPr>
              <w:t xml:space="preserve"> mises en œuvre</w:t>
            </w:r>
          </w:p>
          <w:p w14:paraId="26651F3C" w14:textId="6B067030" w:rsidR="005A6258" w:rsidRDefault="005A6258" w:rsidP="003A5AF1">
            <w:pPr>
              <w:tabs>
                <w:tab w:val="left" w:pos="5972"/>
              </w:tabs>
              <w:spacing w:after="160" w:line="259" w:lineRule="auto"/>
              <w:rPr>
                <w:rFonts w:ascii="Arial" w:hAnsi="Arial" w:cs="Arial"/>
                <w:i/>
                <w:sz w:val="20"/>
              </w:rPr>
            </w:pPr>
            <w:bookmarkStart w:id="0" w:name="_GoBack"/>
            <w:bookmarkEnd w:id="0"/>
          </w:p>
          <w:p w14:paraId="2A177329" w14:textId="65D48E54" w:rsidR="005A6258" w:rsidRPr="003A5AF1" w:rsidRDefault="005A6258" w:rsidP="003A5AF1">
            <w:pPr>
              <w:tabs>
                <w:tab w:val="left" w:pos="5972"/>
              </w:tabs>
              <w:spacing w:after="160" w:line="259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3A5AF1" w:rsidRPr="00354DE9" w14:paraId="1319C04B" w14:textId="77777777" w:rsidTr="00CD491A">
        <w:trPr>
          <w:trHeight w:val="870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14:paraId="68171CE1" w14:textId="77777777" w:rsidR="003A5AF1" w:rsidRDefault="003A5AF1" w:rsidP="003A5A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1" w:type="dxa"/>
            <w:gridSpan w:val="7"/>
            <w:vAlign w:val="center"/>
          </w:tcPr>
          <w:p w14:paraId="70F0D102" w14:textId="77777777" w:rsidR="003A5AF1" w:rsidRPr="003A5AF1" w:rsidRDefault="003A5AF1" w:rsidP="003A5AF1">
            <w:pPr>
              <w:tabs>
                <w:tab w:val="left" w:pos="5972"/>
              </w:tabs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3A5AF1">
              <w:rPr>
                <w:rFonts w:ascii="Arial" w:hAnsi="Arial" w:cs="Arial"/>
                <w:b/>
                <w:sz w:val="20"/>
              </w:rPr>
              <w:t>Étapes de réalisation des actions</w:t>
            </w:r>
          </w:p>
          <w:p w14:paraId="618F3F2C" w14:textId="77B4D3AB" w:rsidR="003A5AF1" w:rsidRPr="000F130B" w:rsidRDefault="003A5AF1" w:rsidP="003A5AF1">
            <w:pPr>
              <w:pStyle w:val="Paragraphedeliste"/>
              <w:numPr>
                <w:ilvl w:val="0"/>
                <w:numId w:val="6"/>
              </w:numPr>
              <w:tabs>
                <w:tab w:val="left" w:pos="5972"/>
              </w:tabs>
              <w:spacing w:after="160" w:line="259" w:lineRule="auto"/>
              <w:rPr>
                <w:rFonts w:ascii="Arial" w:hAnsi="Arial" w:cs="Arial"/>
                <w:i/>
                <w:color w:val="7F7F7F" w:themeColor="text1" w:themeTint="80"/>
                <w:sz w:val="18"/>
              </w:rPr>
            </w:pP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</w:rPr>
              <w:t xml:space="preserve">Pour des études et diagnostics : préciser la méthodologie employée, les données utilisées, </w:t>
            </w:r>
            <w:r w:rsidR="005A03F9">
              <w:rPr>
                <w:rFonts w:ascii="Arial" w:hAnsi="Arial" w:cs="Arial"/>
                <w:i/>
                <w:color w:val="7F7F7F" w:themeColor="text1" w:themeTint="80"/>
                <w:sz w:val="18"/>
              </w:rPr>
              <w:t>les moyens de restituer les résultats, les livrables du projet, …</w:t>
            </w:r>
          </w:p>
          <w:p w14:paraId="4F776827" w14:textId="6F292D3F" w:rsidR="003A5AF1" w:rsidRPr="000F130B" w:rsidRDefault="003A5AF1" w:rsidP="003A5AF1">
            <w:pPr>
              <w:pStyle w:val="Paragraphedeliste"/>
              <w:numPr>
                <w:ilvl w:val="0"/>
                <w:numId w:val="6"/>
              </w:numPr>
              <w:tabs>
                <w:tab w:val="left" w:pos="5972"/>
              </w:tabs>
              <w:spacing w:after="160" w:line="259" w:lineRule="auto"/>
              <w:rPr>
                <w:color w:val="7F7F7F" w:themeColor="text1" w:themeTint="80"/>
                <w:sz w:val="20"/>
              </w:rPr>
            </w:pP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</w:rPr>
              <w:t>Pour des actions de sensibilisation : préciser le nombre</w:t>
            </w:r>
            <w:r w:rsidR="005738E5" w:rsidRPr="000F130B">
              <w:rPr>
                <w:rFonts w:ascii="Arial" w:hAnsi="Arial" w:cs="Arial"/>
                <w:i/>
                <w:color w:val="7F7F7F" w:themeColor="text1" w:themeTint="80"/>
                <w:sz w:val="18"/>
              </w:rPr>
              <w:t xml:space="preserve"> de séances</w:t>
            </w: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</w:rPr>
              <w:t>, le lieu des actions</w:t>
            </w:r>
            <w:r w:rsidR="00A8099A" w:rsidRPr="000F130B">
              <w:rPr>
                <w:rFonts w:ascii="Arial" w:hAnsi="Arial" w:cs="Arial"/>
                <w:i/>
                <w:color w:val="7F7F7F" w:themeColor="text1" w:themeTint="80"/>
                <w:sz w:val="18"/>
              </w:rPr>
              <w:t>,</w:t>
            </w: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</w:rPr>
              <w:t xml:space="preserve"> le public cible, </w:t>
            </w:r>
            <w:r w:rsidR="00A8099A" w:rsidRPr="000F130B">
              <w:rPr>
                <w:rFonts w:ascii="Arial" w:hAnsi="Arial" w:cs="Arial"/>
                <w:i/>
                <w:color w:val="7F7F7F" w:themeColor="text1" w:themeTint="80"/>
                <w:sz w:val="18"/>
              </w:rPr>
              <w:t xml:space="preserve">la stratégie de mobilisation du public, </w:t>
            </w: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</w:rPr>
              <w:t xml:space="preserve">le nombre de personnes </w:t>
            </w:r>
            <w:r w:rsidR="00A8099A" w:rsidRPr="000F130B">
              <w:rPr>
                <w:rFonts w:ascii="Arial" w:hAnsi="Arial" w:cs="Arial"/>
                <w:i/>
                <w:color w:val="7F7F7F" w:themeColor="text1" w:themeTint="80"/>
                <w:sz w:val="18"/>
              </w:rPr>
              <w:t>qu’il est prévu de sensibiliser</w:t>
            </w: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</w:rPr>
              <w:t>,</w:t>
            </w:r>
            <w:r w:rsidR="005A03F9">
              <w:rPr>
                <w:rFonts w:ascii="Arial" w:hAnsi="Arial" w:cs="Arial"/>
                <w:i/>
                <w:color w:val="7F7F7F" w:themeColor="text1" w:themeTint="80"/>
                <w:sz w:val="18"/>
              </w:rPr>
              <w:t xml:space="preserve"> </w:t>
            </w: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</w:rPr>
              <w:t>…</w:t>
            </w:r>
          </w:p>
          <w:p w14:paraId="59BBC24C" w14:textId="77777777" w:rsidR="003A5AF1" w:rsidRPr="003A5AF1" w:rsidRDefault="003A5AF1" w:rsidP="003A5AF1">
            <w:pPr>
              <w:tabs>
                <w:tab w:val="left" w:pos="5972"/>
              </w:tabs>
              <w:spacing w:after="160" w:line="259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90059F" w:rsidRPr="00354DE9" w14:paraId="1125FC3A" w14:textId="77777777" w:rsidTr="00CD491A">
        <w:trPr>
          <w:trHeight w:val="285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DBCC8F3" w14:textId="4E4BC3CB" w:rsidR="0090059F" w:rsidRPr="00354DE9" w:rsidRDefault="003A5AF1" w:rsidP="009005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Calendrier </w:t>
            </w:r>
            <w:r w:rsidR="00A8099A">
              <w:rPr>
                <w:rFonts w:ascii="Arial" w:hAnsi="Arial" w:cs="Arial"/>
                <w:b/>
                <w:sz w:val="20"/>
                <w:szCs w:val="20"/>
              </w:rPr>
              <w:t xml:space="preserve">prévisionnel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l’action</w:t>
            </w:r>
          </w:p>
        </w:tc>
        <w:tc>
          <w:tcPr>
            <w:tcW w:w="7441" w:type="dxa"/>
            <w:gridSpan w:val="7"/>
            <w:tcBorders>
              <w:bottom w:val="single" w:sz="4" w:space="0" w:color="auto"/>
            </w:tcBorders>
            <w:vAlign w:val="center"/>
          </w:tcPr>
          <w:p w14:paraId="3E4145A1" w14:textId="307EA0F5" w:rsidR="003A5AF1" w:rsidRDefault="003A5AF1" w:rsidP="009005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14">
              <w:rPr>
                <w:rFonts w:ascii="Arial" w:hAnsi="Arial" w:cs="Arial"/>
                <w:b/>
                <w:sz w:val="20"/>
                <w:szCs w:val="20"/>
              </w:rPr>
              <w:t>Date de démarrage de l’action :</w:t>
            </w:r>
          </w:p>
          <w:p w14:paraId="04F19486" w14:textId="77777777" w:rsidR="00500714" w:rsidRPr="00500714" w:rsidRDefault="00500714" w:rsidP="009005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C1097" w14:textId="42DB9107" w:rsidR="00A8099A" w:rsidRDefault="00A8099A" w:rsidP="009005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14">
              <w:rPr>
                <w:rFonts w:ascii="Arial" w:hAnsi="Arial" w:cs="Arial"/>
                <w:b/>
                <w:sz w:val="20"/>
                <w:szCs w:val="20"/>
              </w:rPr>
              <w:t>Durée de l’action :</w:t>
            </w:r>
          </w:p>
          <w:p w14:paraId="7C5783CB" w14:textId="77777777" w:rsidR="00500714" w:rsidRPr="00500714" w:rsidRDefault="00500714" w:rsidP="009005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26D31" w14:textId="77777777" w:rsidR="005A03F9" w:rsidRDefault="003A5AF1" w:rsidP="003A5AF1">
            <w:pPr>
              <w:rPr>
                <w:rFonts w:ascii="Arial" w:hAnsi="Arial" w:cs="Arial"/>
                <w:sz w:val="20"/>
                <w:szCs w:val="20"/>
              </w:rPr>
            </w:pPr>
            <w:r w:rsidRPr="00500714">
              <w:rPr>
                <w:rFonts w:ascii="Arial" w:hAnsi="Arial" w:cs="Arial"/>
                <w:b/>
                <w:sz w:val="20"/>
                <w:szCs w:val="20"/>
              </w:rPr>
              <w:t>Calendrier prévisionnel :</w:t>
            </w:r>
            <w:r w:rsidR="0090059F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0AC3F53" w14:textId="77777777" w:rsidR="005A03F9" w:rsidRDefault="005A03F9" w:rsidP="003A5A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DD697" w14:textId="77777777" w:rsidR="005A03F9" w:rsidRDefault="005A03F9" w:rsidP="003A5A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5FFD6" w14:textId="77777777" w:rsidR="005A03F9" w:rsidRDefault="005A03F9" w:rsidP="003A5A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3EA5C" w14:textId="77777777" w:rsidR="005A03F9" w:rsidRDefault="005A03F9" w:rsidP="003A5A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60836" w14:textId="6A64739B" w:rsidR="0090059F" w:rsidRPr="00354DE9" w:rsidRDefault="0090059F" w:rsidP="003A5A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</w:p>
        </w:tc>
      </w:tr>
      <w:tr w:rsidR="0090059F" w:rsidRPr="00354DE9" w14:paraId="06E8362B" w14:textId="77777777" w:rsidTr="00CD491A">
        <w:trPr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2B15560" w14:textId="77777777" w:rsidR="0090059F" w:rsidRPr="00354DE9" w:rsidRDefault="0090059F" w:rsidP="009005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4DE9">
              <w:rPr>
                <w:rFonts w:ascii="Arial" w:hAnsi="Arial" w:cs="Arial"/>
                <w:b/>
                <w:sz w:val="20"/>
                <w:szCs w:val="20"/>
              </w:rPr>
              <w:t>Public visé</w:t>
            </w:r>
          </w:p>
        </w:tc>
        <w:tc>
          <w:tcPr>
            <w:tcW w:w="3911" w:type="dxa"/>
            <w:gridSpan w:val="4"/>
            <w:vAlign w:val="center"/>
          </w:tcPr>
          <w:p w14:paraId="28252210" w14:textId="088C75BE" w:rsidR="0090059F" w:rsidRDefault="0090059F" w:rsidP="0090059F">
            <w:pPr>
              <w:tabs>
                <w:tab w:val="left" w:pos="31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D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Tout public</w:t>
            </w:r>
          </w:p>
          <w:p w14:paraId="74CD8876" w14:textId="77777777" w:rsidR="00073268" w:rsidRDefault="00073268" w:rsidP="00073268">
            <w:pPr>
              <w:tabs>
                <w:tab w:val="left" w:pos="3123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4D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D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D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D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Publics spécifiques </w:t>
            </w:r>
            <w:r w:rsidRPr="00073268">
              <w:rPr>
                <w:rFonts w:ascii="Arial" w:hAnsi="Arial" w:cs="Arial"/>
                <w:i/>
                <w:sz w:val="20"/>
                <w:szCs w:val="20"/>
              </w:rPr>
              <w:t>(préciser)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987FA7" w14:textId="3CB2B63B" w:rsidR="0090059F" w:rsidRDefault="0090059F" w:rsidP="0090059F">
            <w:pPr>
              <w:tabs>
                <w:tab w:val="left" w:pos="3123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2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Enfants, adolescents et/ou jeunes adultes (</w:t>
            </w:r>
            <w:r w:rsidR="00073268" w:rsidRPr="00073268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préciser tranche d’âge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  <w:p w14:paraId="42EDDBBA" w14:textId="77777777" w:rsidR="0090059F" w:rsidRDefault="0090059F" w:rsidP="0090059F">
            <w:pPr>
              <w:tabs>
                <w:tab w:val="left" w:pos="3123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4D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D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D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D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Personnes âgées (&gt;65 ans)</w:t>
            </w:r>
          </w:p>
          <w:p w14:paraId="3A134E41" w14:textId="77777777" w:rsidR="0090059F" w:rsidRDefault="0090059F" w:rsidP="0090059F">
            <w:pPr>
              <w:tabs>
                <w:tab w:val="left" w:pos="3123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4D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D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D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DE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Professionnels*</w:t>
            </w:r>
          </w:p>
          <w:p w14:paraId="11ADEBBB" w14:textId="77777777" w:rsidR="0090059F" w:rsidRPr="00354DE9" w:rsidRDefault="0090059F" w:rsidP="0090059F">
            <w:pPr>
              <w:tabs>
                <w:tab w:val="left" w:pos="3123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D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 (Précisez) 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530" w:type="dxa"/>
            <w:gridSpan w:val="3"/>
            <w:vAlign w:val="center"/>
          </w:tcPr>
          <w:p w14:paraId="58392FC9" w14:textId="77777777" w:rsidR="0090059F" w:rsidRDefault="0090059F" w:rsidP="0090059F">
            <w:pPr>
              <w:tabs>
                <w:tab w:val="left" w:pos="3123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4DE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*</w:t>
            </w:r>
            <w:r w:rsidRPr="00354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DE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Préciser si professionnels </w:t>
            </w:r>
            <w:r w:rsidRPr="00354D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</w:p>
          <w:p w14:paraId="24EB1D78" w14:textId="29ADEBA6" w:rsidR="0090059F" w:rsidRDefault="0090059F" w:rsidP="0090059F">
            <w:pPr>
              <w:tabs>
                <w:tab w:val="left" w:pos="3123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4D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D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D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268">
              <w:rPr>
                <w:rFonts w:ascii="Arial" w:hAnsi="Arial" w:cs="Arial"/>
                <w:sz w:val="20"/>
                <w:szCs w:val="20"/>
              </w:rPr>
              <w:t>S</w:t>
            </w:r>
            <w:r w:rsidR="000732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anté</w:t>
            </w:r>
          </w:p>
          <w:p w14:paraId="10361A92" w14:textId="6C87A2C9" w:rsidR="00073268" w:rsidRPr="00354DE9" w:rsidRDefault="00073268" w:rsidP="0090059F">
            <w:pPr>
              <w:tabs>
                <w:tab w:val="left" w:pos="3123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4D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D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DE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Collectivités (agents ou élus)</w:t>
            </w:r>
          </w:p>
          <w:p w14:paraId="6AD64A33" w14:textId="0D12EB45" w:rsidR="0090059F" w:rsidRDefault="0090059F" w:rsidP="0090059F">
            <w:pPr>
              <w:tabs>
                <w:tab w:val="left" w:pos="3123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4D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D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D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2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Petite enfance</w:t>
            </w:r>
          </w:p>
          <w:p w14:paraId="39E97CEA" w14:textId="0B9D83FE" w:rsidR="0090059F" w:rsidRPr="00354DE9" w:rsidRDefault="0090059F" w:rsidP="0090059F">
            <w:pPr>
              <w:tabs>
                <w:tab w:val="left" w:pos="3123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4D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D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DE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268">
              <w:rPr>
                <w:rFonts w:ascii="Arial" w:hAnsi="Arial" w:cs="Arial"/>
                <w:sz w:val="20"/>
                <w:szCs w:val="20"/>
              </w:rPr>
              <w:t>Urbanisme</w:t>
            </w:r>
          </w:p>
          <w:p w14:paraId="4D69F68C" w14:textId="64833FA0" w:rsidR="0090059F" w:rsidRDefault="0090059F" w:rsidP="0090059F">
            <w:pPr>
              <w:tabs>
                <w:tab w:val="left" w:pos="3123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4D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D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D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268">
              <w:rPr>
                <w:rFonts w:ascii="Arial" w:hAnsi="Arial" w:cs="Arial"/>
                <w:sz w:val="20"/>
                <w:szCs w:val="20"/>
              </w:rPr>
              <w:t>Agriculture</w:t>
            </w:r>
          </w:p>
          <w:p w14:paraId="75243505" w14:textId="5EBC67B7" w:rsidR="0090059F" w:rsidRDefault="0090059F" w:rsidP="0090059F">
            <w:pPr>
              <w:tabs>
                <w:tab w:val="left" w:pos="3123"/>
              </w:tabs>
              <w:rPr>
                <w:rFonts w:ascii="Arial" w:hAnsi="Arial" w:cs="Arial"/>
                <w:sz w:val="20"/>
                <w:szCs w:val="20"/>
              </w:rPr>
            </w:pPr>
            <w:r w:rsidRPr="00354D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D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D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2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Artisanat</w:t>
            </w:r>
            <w:r w:rsidRPr="00354D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C2551A" w14:textId="2691E2BA" w:rsidR="0090059F" w:rsidRPr="00354DE9" w:rsidRDefault="0090059F" w:rsidP="0090059F">
            <w:pPr>
              <w:tabs>
                <w:tab w:val="left" w:pos="3123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4D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D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D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2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Habitat</w:t>
            </w:r>
          </w:p>
          <w:p w14:paraId="7B47A740" w14:textId="77777777" w:rsidR="0090059F" w:rsidRPr="00354DE9" w:rsidRDefault="0090059F" w:rsidP="0090059F">
            <w:pPr>
              <w:tabs>
                <w:tab w:val="left" w:pos="31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258">
              <w:rPr>
                <w:rFonts w:ascii="Arial" w:hAnsi="Arial" w:cs="Arial"/>
                <w:sz w:val="20"/>
                <w:szCs w:val="20"/>
              </w:rPr>
            </w:r>
            <w:r w:rsidR="005A6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D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 (Précisez) 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0059F" w:rsidRPr="00354DE9" w14:paraId="73A03080" w14:textId="77777777" w:rsidTr="00CD491A">
        <w:trPr>
          <w:trHeight w:val="346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572C31A" w14:textId="32565233" w:rsidR="003A5AF1" w:rsidRPr="00354DE9" w:rsidRDefault="0090059F" w:rsidP="009005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4DE9">
              <w:rPr>
                <w:rFonts w:ascii="Arial" w:hAnsi="Arial" w:cs="Arial"/>
                <w:b/>
                <w:sz w:val="20"/>
                <w:szCs w:val="20"/>
              </w:rPr>
              <w:t>Territoire d’intervention</w:t>
            </w:r>
          </w:p>
        </w:tc>
        <w:tc>
          <w:tcPr>
            <w:tcW w:w="7441" w:type="dxa"/>
            <w:gridSpan w:val="7"/>
            <w:vAlign w:val="center"/>
          </w:tcPr>
          <w:p w14:paraId="0EC21D37" w14:textId="4DEFF84B" w:rsidR="00CD491A" w:rsidRPr="000F130B" w:rsidRDefault="00CD491A" w:rsidP="0090059F">
            <w:pPr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>Préciser s</w:t>
            </w:r>
            <w:r w:rsidR="00B83DFD" w:rsidRPr="000F130B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>i</w:t>
            </w: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 xml:space="preserve"> les actions concernent :</w:t>
            </w:r>
          </w:p>
          <w:p w14:paraId="4CE84878" w14:textId="61A9BB6B" w:rsidR="00CD491A" w:rsidRPr="000F130B" w:rsidRDefault="00CD491A" w:rsidP="00CD491A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>U</w:t>
            </w:r>
            <w:r w:rsidR="005738E5" w:rsidRPr="000F130B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>ne ou plusieurs commune</w:t>
            </w:r>
            <w:r w:rsidR="00A159A0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>s</w:t>
            </w:r>
            <w:r w:rsidR="005738E5" w:rsidRPr="000F130B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 xml:space="preserve"> de l’</w:t>
            </w:r>
            <w:proofErr w:type="spellStart"/>
            <w:r w:rsidR="005A03F9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>Eurométropole</w:t>
            </w:r>
            <w:proofErr w:type="spellEnd"/>
          </w:p>
          <w:p w14:paraId="6EB367C0" w14:textId="4F90E136" w:rsidR="0090059F" w:rsidRPr="00CD491A" w:rsidRDefault="00CD491A" w:rsidP="00CD491A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 xml:space="preserve">Un ou plusieurs </w:t>
            </w:r>
            <w:r w:rsidR="005738E5" w:rsidRPr="000F130B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>qu</w:t>
            </w: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>artier prioritaire de la Ville</w:t>
            </w:r>
            <w:r w:rsidRPr="000F130B">
              <w:rPr>
                <w:rStyle w:val="Appelnotedebasdep"/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footnoteReference w:id="1"/>
            </w:r>
          </w:p>
        </w:tc>
      </w:tr>
      <w:tr w:rsidR="00A8099A" w:rsidRPr="00354DE9" w14:paraId="69324E32" w14:textId="77777777" w:rsidTr="00CD491A">
        <w:trPr>
          <w:trHeight w:val="346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55B4CAC" w14:textId="656524B9" w:rsidR="00A8099A" w:rsidRPr="00354DE9" w:rsidRDefault="00A8099A" w:rsidP="009005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4DE9">
              <w:rPr>
                <w:rFonts w:ascii="Arial" w:hAnsi="Arial" w:cs="Arial"/>
                <w:b/>
                <w:sz w:val="20"/>
                <w:szCs w:val="20"/>
              </w:rPr>
              <w:t xml:space="preserve">Partenaires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associés à l’action</w:t>
            </w:r>
          </w:p>
        </w:tc>
        <w:tc>
          <w:tcPr>
            <w:tcW w:w="7441" w:type="dxa"/>
            <w:gridSpan w:val="7"/>
            <w:vAlign w:val="center"/>
          </w:tcPr>
          <w:p w14:paraId="7A99612F" w14:textId="77777777" w:rsidR="00A8099A" w:rsidRPr="00354DE9" w:rsidRDefault="00A8099A" w:rsidP="00900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9F" w:rsidRPr="00354DE9" w14:paraId="3C1C1FC8" w14:textId="77777777" w:rsidTr="00CD491A">
        <w:trPr>
          <w:trHeight w:val="350"/>
          <w:jc w:val="center"/>
        </w:trPr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14:paraId="63719329" w14:textId="77777777" w:rsidR="0090059F" w:rsidRPr="00354DE9" w:rsidRDefault="0090059F" w:rsidP="009005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4DE9">
              <w:rPr>
                <w:rFonts w:ascii="Arial" w:hAnsi="Arial" w:cs="Arial"/>
                <w:b/>
                <w:sz w:val="20"/>
                <w:szCs w:val="20"/>
              </w:rPr>
              <w:t xml:space="preserve">Financement </w:t>
            </w:r>
          </w:p>
        </w:tc>
        <w:tc>
          <w:tcPr>
            <w:tcW w:w="2214" w:type="dxa"/>
            <w:gridSpan w:val="2"/>
            <w:shd w:val="clear" w:color="auto" w:fill="D9D9D9" w:themeFill="background1" w:themeFillShade="D9"/>
            <w:vAlign w:val="center"/>
          </w:tcPr>
          <w:p w14:paraId="1727850E" w14:textId="77777777" w:rsidR="0090059F" w:rsidRPr="002A03EA" w:rsidRDefault="0090059F" w:rsidP="0090059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A03EA">
              <w:rPr>
                <w:rFonts w:ascii="Arial" w:hAnsi="Arial" w:cs="Arial"/>
                <w:i/>
                <w:sz w:val="18"/>
                <w:szCs w:val="18"/>
              </w:rPr>
              <w:t>Budget global prévisionnel</w:t>
            </w:r>
          </w:p>
        </w:tc>
        <w:tc>
          <w:tcPr>
            <w:tcW w:w="5227" w:type="dxa"/>
            <w:gridSpan w:val="5"/>
            <w:vAlign w:val="center"/>
          </w:tcPr>
          <w:p w14:paraId="622838E9" w14:textId="29F92964" w:rsidR="0090059F" w:rsidRPr="00354DE9" w:rsidRDefault="0090059F" w:rsidP="00900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9F" w:rsidRPr="00354DE9" w14:paraId="13E2782C" w14:textId="77777777" w:rsidTr="00CD491A">
        <w:trPr>
          <w:trHeight w:val="199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14:paraId="1DFC0D08" w14:textId="77777777" w:rsidR="0090059F" w:rsidRPr="00354DE9" w:rsidRDefault="0090059F" w:rsidP="009005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D9D9D9" w:themeFill="background1" w:themeFillShade="D9"/>
            <w:vAlign w:val="center"/>
          </w:tcPr>
          <w:p w14:paraId="698CA96C" w14:textId="77777777" w:rsidR="0090059F" w:rsidRPr="00F71D52" w:rsidRDefault="0090059F" w:rsidP="0090059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71D52">
              <w:rPr>
                <w:rFonts w:ascii="Arial" w:hAnsi="Arial" w:cs="Arial"/>
                <w:i/>
                <w:sz w:val="18"/>
                <w:szCs w:val="18"/>
              </w:rPr>
              <w:t>Financeurs et montants</w:t>
            </w:r>
          </w:p>
        </w:tc>
        <w:tc>
          <w:tcPr>
            <w:tcW w:w="5227" w:type="dxa"/>
            <w:gridSpan w:val="5"/>
            <w:vAlign w:val="center"/>
          </w:tcPr>
          <w:p w14:paraId="544C72F1" w14:textId="0A4BCD7E" w:rsidR="0090059F" w:rsidRPr="00354DE9" w:rsidRDefault="0090059F" w:rsidP="00900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9F" w:rsidRPr="00354DE9" w14:paraId="0ED7AD63" w14:textId="77777777" w:rsidTr="00CD491A">
        <w:trPr>
          <w:trHeight w:val="500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14:paraId="7228E3AF" w14:textId="77777777" w:rsidR="0090059F" w:rsidRPr="00354DE9" w:rsidRDefault="0090059F" w:rsidP="009005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D9D9D9" w:themeFill="background1" w:themeFillShade="D9"/>
            <w:vAlign w:val="center"/>
          </w:tcPr>
          <w:p w14:paraId="25B39727" w14:textId="68CF97FE" w:rsidR="0090059F" w:rsidRPr="00F71D52" w:rsidRDefault="0090059F" w:rsidP="005A03F9">
            <w:pPr>
              <w:rPr>
                <w:rFonts w:ascii="Arial" w:hAnsi="Arial" w:cs="Arial"/>
                <w:sz w:val="18"/>
                <w:szCs w:val="18"/>
              </w:rPr>
            </w:pPr>
            <w:r w:rsidRPr="005A03F9">
              <w:rPr>
                <w:rFonts w:ascii="Arial" w:hAnsi="Arial" w:cs="Arial"/>
                <w:i/>
                <w:sz w:val="18"/>
                <w:szCs w:val="18"/>
              </w:rPr>
              <w:t>Autres ressources mobilisables</w:t>
            </w:r>
            <w:r w:rsidRPr="00F71D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1D52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5A03F9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F71D52">
              <w:rPr>
                <w:rFonts w:ascii="Arial" w:hAnsi="Arial" w:cs="Arial"/>
                <w:i/>
                <w:sz w:val="18"/>
                <w:szCs w:val="18"/>
              </w:rPr>
              <w:t>atériel, humaine)</w:t>
            </w:r>
          </w:p>
        </w:tc>
        <w:tc>
          <w:tcPr>
            <w:tcW w:w="5227" w:type="dxa"/>
            <w:gridSpan w:val="5"/>
            <w:vAlign w:val="center"/>
          </w:tcPr>
          <w:p w14:paraId="75BA8044" w14:textId="1FCB305F" w:rsidR="0090059F" w:rsidRPr="00354DE9" w:rsidRDefault="0090059F" w:rsidP="00900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99A" w:rsidRPr="00354DE9" w14:paraId="03209067" w14:textId="77777777" w:rsidTr="00CD491A">
        <w:trPr>
          <w:trHeight w:val="945"/>
          <w:jc w:val="center"/>
        </w:trPr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14:paraId="4DFA06A9" w14:textId="751449A2" w:rsidR="00A8099A" w:rsidRPr="00354DE9" w:rsidRDefault="00A8099A" w:rsidP="00A809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Méthodologie d’évaluation</w:t>
            </w:r>
            <w:r w:rsidRPr="00354D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et p</w:t>
            </w:r>
            <w:r w:rsidRPr="00354DE9">
              <w:rPr>
                <w:rFonts w:ascii="Arial" w:hAnsi="Arial" w:cs="Arial"/>
                <w:b/>
                <w:sz w:val="20"/>
                <w:szCs w:val="20"/>
              </w:rPr>
              <w:t xml:space="preserve">rincipaux indicateurs d’évaluation retenus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41" w:type="dxa"/>
            <w:gridSpan w:val="7"/>
            <w:vAlign w:val="center"/>
          </w:tcPr>
          <w:p w14:paraId="0BDE4D86" w14:textId="1232DAB9" w:rsidR="00A8099A" w:rsidRDefault="00A8099A" w:rsidP="0090059F">
            <w:pPr>
              <w:spacing w:line="253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A8099A">
              <w:rPr>
                <w:rFonts w:ascii="Arial" w:hAnsi="Arial" w:cs="Arial"/>
                <w:b/>
                <w:sz w:val="20"/>
                <w:szCs w:val="20"/>
              </w:rPr>
              <w:t>Indicateurs de processus et moyens de les évaluer</w:t>
            </w:r>
          </w:p>
          <w:p w14:paraId="4B30BC4E" w14:textId="77777777" w:rsidR="00A8099A" w:rsidRDefault="00A8099A" w:rsidP="0090059F">
            <w:pPr>
              <w:spacing w:line="253" w:lineRule="atLeas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fr-FR"/>
              </w:rPr>
            </w:pPr>
          </w:p>
          <w:p w14:paraId="01A52A68" w14:textId="17D01CBB" w:rsidR="00A8099A" w:rsidRPr="000F130B" w:rsidRDefault="00A8099A" w:rsidP="0090059F">
            <w:pPr>
              <w:spacing w:line="253" w:lineRule="atLeast"/>
              <w:rPr>
                <w:rFonts w:ascii="Arial" w:hAnsi="Arial" w:cs="Arial"/>
                <w:i/>
                <w:noProof/>
                <w:color w:val="7F7F7F" w:themeColor="text1" w:themeTint="80"/>
                <w:sz w:val="18"/>
              </w:rPr>
            </w:pPr>
            <w:r w:rsidRPr="000F130B">
              <w:rPr>
                <w:rFonts w:ascii="Arial" w:hAnsi="Arial" w:cs="Arial"/>
                <w:i/>
                <w:noProof/>
                <w:color w:val="7F7F7F" w:themeColor="text1" w:themeTint="80"/>
                <w:sz w:val="18"/>
              </w:rPr>
              <w:t>=  POURQUOI / COMMENT CA MARCHE ?</w:t>
            </w:r>
          </w:p>
          <w:p w14:paraId="390154D7" w14:textId="7DD638CF" w:rsidR="00A8099A" w:rsidRPr="00A8099A" w:rsidRDefault="00A8099A" w:rsidP="005A03F9">
            <w:pPr>
              <w:spacing w:line="253" w:lineRule="atLeast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fr-FR"/>
              </w:rPr>
            </w:pPr>
            <w:r w:rsidRPr="000F130B">
              <w:rPr>
                <w:rFonts w:ascii="Arial" w:hAnsi="Arial" w:cs="Arial"/>
                <w:i/>
                <w:noProof/>
                <w:color w:val="7F7F7F" w:themeColor="text1" w:themeTint="80"/>
                <w:sz w:val="18"/>
              </w:rPr>
              <w:t>tout ce qui contribue à la mise en œuvre e</w:t>
            </w:r>
            <w:r w:rsidR="005A03F9">
              <w:rPr>
                <w:rFonts w:ascii="Arial" w:hAnsi="Arial" w:cs="Arial"/>
                <w:i/>
                <w:noProof/>
                <w:color w:val="7F7F7F" w:themeColor="text1" w:themeTint="80"/>
                <w:sz w:val="18"/>
              </w:rPr>
              <w:t>t au déroulement de l'action (nombre</w:t>
            </w:r>
            <w:r w:rsidRPr="000F130B">
              <w:rPr>
                <w:rFonts w:ascii="Arial" w:hAnsi="Arial" w:cs="Arial"/>
                <w:i/>
                <w:noProof/>
                <w:color w:val="7F7F7F" w:themeColor="text1" w:themeTint="80"/>
                <w:sz w:val="18"/>
              </w:rPr>
              <w:t xml:space="preserve"> d’ac</w:t>
            </w:r>
            <w:r w:rsidR="005A03F9">
              <w:rPr>
                <w:rFonts w:ascii="Arial" w:hAnsi="Arial" w:cs="Arial"/>
                <w:i/>
                <w:noProof/>
                <w:color w:val="7F7F7F" w:themeColor="text1" w:themeTint="80"/>
                <w:sz w:val="18"/>
              </w:rPr>
              <w:t>tions, respect du calendrier, nombre</w:t>
            </w:r>
            <w:r w:rsidRPr="000F130B">
              <w:rPr>
                <w:rFonts w:ascii="Arial" w:hAnsi="Arial" w:cs="Arial"/>
                <w:i/>
                <w:noProof/>
                <w:color w:val="7F7F7F" w:themeColor="text1" w:themeTint="80"/>
                <w:sz w:val="18"/>
              </w:rPr>
              <w:t xml:space="preserve"> et type de personnes touchées, …)</w:t>
            </w:r>
          </w:p>
        </w:tc>
      </w:tr>
      <w:tr w:rsidR="00A8099A" w:rsidRPr="00354DE9" w14:paraId="5CBCBBC2" w14:textId="77777777" w:rsidTr="00CD491A">
        <w:trPr>
          <w:trHeight w:val="945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14:paraId="309410A2" w14:textId="77777777" w:rsidR="00A8099A" w:rsidRPr="00354DE9" w:rsidRDefault="00A8099A" w:rsidP="009005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1" w:type="dxa"/>
            <w:gridSpan w:val="7"/>
            <w:vAlign w:val="center"/>
          </w:tcPr>
          <w:p w14:paraId="6CB0F747" w14:textId="376EDA37" w:rsidR="00A8099A" w:rsidRDefault="00A8099A" w:rsidP="00A8099A">
            <w:pPr>
              <w:spacing w:line="253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099A">
              <w:rPr>
                <w:rFonts w:ascii="Arial" w:hAnsi="Arial" w:cs="Arial"/>
                <w:b/>
                <w:sz w:val="20"/>
                <w:szCs w:val="20"/>
              </w:rPr>
              <w:t>Indicateurs de résultat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A8099A">
              <w:rPr>
                <w:rFonts w:ascii="Arial" w:hAnsi="Arial" w:cs="Arial"/>
                <w:b/>
                <w:sz w:val="20"/>
                <w:szCs w:val="20"/>
              </w:rPr>
              <w:t>d’impact et moyens de les évaluer</w:t>
            </w:r>
          </w:p>
          <w:p w14:paraId="58461939" w14:textId="77777777" w:rsidR="00A8099A" w:rsidRPr="00A8099A" w:rsidRDefault="00A8099A" w:rsidP="00A8099A">
            <w:pPr>
              <w:spacing w:line="253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C9E4E" w14:textId="61485273" w:rsidR="00A8099A" w:rsidRPr="000F130B" w:rsidRDefault="00A8099A" w:rsidP="00A8099A">
            <w:pPr>
              <w:spacing w:line="253" w:lineRule="atLeast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 w:rsidRPr="000F130B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 xml:space="preserve">= EST-CE QUE CA MARCHE ? </w:t>
            </w:r>
          </w:p>
          <w:p w14:paraId="3B4EE53A" w14:textId="22DB3E2A" w:rsidR="00A8099A" w:rsidRPr="00A8099A" w:rsidRDefault="000F130B" w:rsidP="005A03F9">
            <w:pPr>
              <w:spacing w:line="253" w:lineRule="atLeast"/>
              <w:jc w:val="both"/>
              <w:rPr>
                <w:rFonts w:ascii="Arial" w:eastAsia="Times New Roman" w:hAnsi="Arial" w:cs="Arial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>m</w:t>
            </w:r>
            <w:r w:rsidR="00A8099A" w:rsidRPr="000F130B"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  <w:t>esure des résultats des actions mises en œuvre, efficacité des actions sur les changements attendus (modification des comportements, évolution des représentations, aide à la décision, modification de l’environnement ou de l’état de santé)</w:t>
            </w:r>
          </w:p>
        </w:tc>
      </w:tr>
    </w:tbl>
    <w:p w14:paraId="13508029" w14:textId="59D9F183" w:rsidR="00C55AAD" w:rsidRDefault="00C55AAD" w:rsidP="00CB54D6">
      <w:pPr>
        <w:spacing w:after="0" w:line="260" w:lineRule="atLeast"/>
        <w:rPr>
          <w:i/>
          <w:color w:val="7F7F7F" w:themeColor="text1" w:themeTint="80"/>
          <w:sz w:val="24"/>
          <w:highlight w:val="magenta"/>
        </w:rPr>
      </w:pPr>
    </w:p>
    <w:p w14:paraId="125155FA" w14:textId="77777777" w:rsidR="00821151" w:rsidRPr="00821151" w:rsidRDefault="00821151" w:rsidP="00CB54D6">
      <w:pPr>
        <w:spacing w:after="0" w:line="260" w:lineRule="atLeast"/>
        <w:rPr>
          <w:i/>
          <w:sz w:val="24"/>
        </w:rPr>
      </w:pPr>
    </w:p>
    <w:p w14:paraId="5E022366" w14:textId="2970230B" w:rsidR="00524714" w:rsidRPr="00A8099A" w:rsidRDefault="00524714" w:rsidP="00A8099A">
      <w:pPr>
        <w:spacing w:after="0" w:line="260" w:lineRule="atLeast"/>
        <w:rPr>
          <w:i/>
          <w:sz w:val="24"/>
        </w:rPr>
      </w:pPr>
    </w:p>
    <w:sectPr w:rsidR="00524714" w:rsidRPr="00A8099A" w:rsidSect="003211AB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B5D7" w16cex:dateUtc="2022-08-09T08:30:00Z"/>
  <w16cex:commentExtensible w16cex:durableId="269CB652" w16cex:dateUtc="2022-08-09T08:32:00Z"/>
  <w16cex:commentExtensible w16cex:durableId="269CB671" w16cex:dateUtc="2022-08-09T08:33:00Z"/>
  <w16cex:commentExtensible w16cex:durableId="269C9762" w16cex:dateUtc="2022-08-09T06:20:00Z"/>
  <w16cex:commentExtensible w16cex:durableId="269C979E" w16cex:dateUtc="2022-08-09T06:21:00Z"/>
  <w16cex:commentExtensible w16cex:durableId="269C97CA" w16cex:dateUtc="2022-08-09T0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4C14C" w16cid:durableId="269CB5D7"/>
  <w16cid:commentId w16cid:paraId="1D2FAB26" w16cid:durableId="269CB652"/>
  <w16cid:commentId w16cid:paraId="2C5DCC69" w16cid:durableId="264C420D"/>
  <w16cid:commentId w16cid:paraId="448010AC" w16cid:durableId="269CB671"/>
  <w16cid:commentId w16cid:paraId="302870EB" w16cid:durableId="269C9762"/>
  <w16cid:commentId w16cid:paraId="240597CB" w16cid:durableId="269C979E"/>
  <w16cid:commentId w16cid:paraId="4E2D4B2F" w16cid:durableId="269C97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AEA6C" w14:textId="77777777" w:rsidR="004C687D" w:rsidRDefault="004C687D" w:rsidP="000F65D0">
      <w:pPr>
        <w:spacing w:after="0" w:line="240" w:lineRule="auto"/>
      </w:pPr>
      <w:r>
        <w:separator/>
      </w:r>
    </w:p>
  </w:endnote>
  <w:endnote w:type="continuationSeparator" w:id="0">
    <w:p w14:paraId="47ED90D2" w14:textId="77777777" w:rsidR="004C687D" w:rsidRDefault="004C687D" w:rsidP="000F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D7F6F" w14:textId="77777777" w:rsidR="000F65D0" w:rsidRPr="00697F84" w:rsidRDefault="000F65D0" w:rsidP="000F65D0">
    <w:pPr>
      <w:pStyle w:val="Pieddepage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FBB3B" w14:textId="77777777" w:rsidR="004C687D" w:rsidRDefault="004C687D" w:rsidP="000F65D0">
      <w:pPr>
        <w:spacing w:after="0" w:line="240" w:lineRule="auto"/>
      </w:pPr>
      <w:r>
        <w:separator/>
      </w:r>
    </w:p>
  </w:footnote>
  <w:footnote w:type="continuationSeparator" w:id="0">
    <w:p w14:paraId="21980670" w14:textId="77777777" w:rsidR="004C687D" w:rsidRDefault="004C687D" w:rsidP="000F65D0">
      <w:pPr>
        <w:spacing w:after="0" w:line="240" w:lineRule="auto"/>
      </w:pPr>
      <w:r>
        <w:continuationSeparator/>
      </w:r>
    </w:p>
  </w:footnote>
  <w:footnote w:id="1">
    <w:p w14:paraId="041CA505" w14:textId="49854D28" w:rsidR="00CD491A" w:rsidRDefault="00CD491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5A03F9">
          <w:rPr>
            <w:rStyle w:val="Lienhypertexte"/>
            <w:rFonts w:ascii="Arial" w:hAnsi="Arial" w:cs="Arial"/>
            <w:color w:val="00B0F0"/>
            <w:sz w:val="18"/>
          </w:rPr>
          <w:t>Liste des quartiers prioritaires de la politique de la ville du territoire de l’</w:t>
        </w:r>
        <w:proofErr w:type="spellStart"/>
        <w:r w:rsidRPr="005A03F9">
          <w:rPr>
            <w:rStyle w:val="Lienhypertexte"/>
            <w:rFonts w:ascii="Arial" w:hAnsi="Arial" w:cs="Arial"/>
            <w:color w:val="00B0F0"/>
            <w:sz w:val="18"/>
          </w:rPr>
          <w:t>Eurométropole</w:t>
        </w:r>
        <w:proofErr w:type="spellEnd"/>
        <w:r w:rsidRPr="005A03F9">
          <w:rPr>
            <w:rStyle w:val="Lienhypertexte"/>
            <w:rFonts w:ascii="Arial" w:hAnsi="Arial" w:cs="Arial"/>
            <w:color w:val="00B0F0"/>
            <w:sz w:val="18"/>
          </w:rPr>
          <w:t xml:space="preserve"> de Strasbourg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D44"/>
    <w:multiLevelType w:val="hybridMultilevel"/>
    <w:tmpl w:val="49082534"/>
    <w:lvl w:ilvl="0" w:tplc="A78EA42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502"/>
    <w:multiLevelType w:val="hybridMultilevel"/>
    <w:tmpl w:val="F8EAF300"/>
    <w:lvl w:ilvl="0" w:tplc="6D66691C">
      <w:start w:val="7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9A04CB"/>
    <w:multiLevelType w:val="hybridMultilevel"/>
    <w:tmpl w:val="9484FE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64466"/>
    <w:multiLevelType w:val="hybridMultilevel"/>
    <w:tmpl w:val="FFE00214"/>
    <w:lvl w:ilvl="0" w:tplc="114CE0FE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62185"/>
    <w:multiLevelType w:val="hybridMultilevel"/>
    <w:tmpl w:val="2356E63A"/>
    <w:lvl w:ilvl="0" w:tplc="26FAD06A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E1A8B"/>
    <w:multiLevelType w:val="hybridMultilevel"/>
    <w:tmpl w:val="91FA9A04"/>
    <w:lvl w:ilvl="0" w:tplc="363E369E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A3657"/>
    <w:multiLevelType w:val="hybridMultilevel"/>
    <w:tmpl w:val="52F4ACBE"/>
    <w:lvl w:ilvl="0" w:tplc="F6B89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4D"/>
    <w:rsid w:val="00003907"/>
    <w:rsid w:val="00032ED4"/>
    <w:rsid w:val="000369F8"/>
    <w:rsid w:val="000467C4"/>
    <w:rsid w:val="00073268"/>
    <w:rsid w:val="00081313"/>
    <w:rsid w:val="0009071D"/>
    <w:rsid w:val="00092B06"/>
    <w:rsid w:val="00095BF8"/>
    <w:rsid w:val="000A558D"/>
    <w:rsid w:val="000B04DF"/>
    <w:rsid w:val="000B08A2"/>
    <w:rsid w:val="000B2928"/>
    <w:rsid w:val="000B410A"/>
    <w:rsid w:val="000D20D5"/>
    <w:rsid w:val="000F130B"/>
    <w:rsid w:val="000F65D0"/>
    <w:rsid w:val="0012297A"/>
    <w:rsid w:val="0013497A"/>
    <w:rsid w:val="001361D6"/>
    <w:rsid w:val="00143098"/>
    <w:rsid w:val="001514A1"/>
    <w:rsid w:val="00155A3B"/>
    <w:rsid w:val="001A363E"/>
    <w:rsid w:val="001B66A4"/>
    <w:rsid w:val="001D2B35"/>
    <w:rsid w:val="001F3366"/>
    <w:rsid w:val="00200CC5"/>
    <w:rsid w:val="00220C2D"/>
    <w:rsid w:val="00232D46"/>
    <w:rsid w:val="002369FA"/>
    <w:rsid w:val="00283654"/>
    <w:rsid w:val="002A03EA"/>
    <w:rsid w:val="002B2249"/>
    <w:rsid w:val="002C3F5E"/>
    <w:rsid w:val="002C5D0C"/>
    <w:rsid w:val="002E030B"/>
    <w:rsid w:val="002E571E"/>
    <w:rsid w:val="002F799F"/>
    <w:rsid w:val="00317EE6"/>
    <w:rsid w:val="003211AB"/>
    <w:rsid w:val="00354DE9"/>
    <w:rsid w:val="003558E3"/>
    <w:rsid w:val="003A5AF1"/>
    <w:rsid w:val="003B50D4"/>
    <w:rsid w:val="003C500C"/>
    <w:rsid w:val="003C5A06"/>
    <w:rsid w:val="003C7858"/>
    <w:rsid w:val="003E06AB"/>
    <w:rsid w:val="003E6827"/>
    <w:rsid w:val="003F4186"/>
    <w:rsid w:val="00406721"/>
    <w:rsid w:val="00413208"/>
    <w:rsid w:val="004205F4"/>
    <w:rsid w:val="00434662"/>
    <w:rsid w:val="004438EA"/>
    <w:rsid w:val="004538FE"/>
    <w:rsid w:val="00454C16"/>
    <w:rsid w:val="0046751A"/>
    <w:rsid w:val="00470F3C"/>
    <w:rsid w:val="00485C93"/>
    <w:rsid w:val="004A30BB"/>
    <w:rsid w:val="004C253C"/>
    <w:rsid w:val="004C687D"/>
    <w:rsid w:val="004D2233"/>
    <w:rsid w:val="004E3FC8"/>
    <w:rsid w:val="00500714"/>
    <w:rsid w:val="00514B68"/>
    <w:rsid w:val="00524714"/>
    <w:rsid w:val="005259C1"/>
    <w:rsid w:val="005279BE"/>
    <w:rsid w:val="0053387F"/>
    <w:rsid w:val="005424C3"/>
    <w:rsid w:val="00562D16"/>
    <w:rsid w:val="00565122"/>
    <w:rsid w:val="0057104E"/>
    <w:rsid w:val="005738E5"/>
    <w:rsid w:val="00574CF0"/>
    <w:rsid w:val="0058636E"/>
    <w:rsid w:val="005A03F9"/>
    <w:rsid w:val="005A6258"/>
    <w:rsid w:val="005B3191"/>
    <w:rsid w:val="005B37D0"/>
    <w:rsid w:val="005C4530"/>
    <w:rsid w:val="005C6B90"/>
    <w:rsid w:val="005D223B"/>
    <w:rsid w:val="00601DD8"/>
    <w:rsid w:val="00603E4F"/>
    <w:rsid w:val="006075C2"/>
    <w:rsid w:val="00642029"/>
    <w:rsid w:val="00645F05"/>
    <w:rsid w:val="00667A06"/>
    <w:rsid w:val="00683C9E"/>
    <w:rsid w:val="00695841"/>
    <w:rsid w:val="00697F84"/>
    <w:rsid w:val="006C222A"/>
    <w:rsid w:val="006E7AC4"/>
    <w:rsid w:val="006E7EA4"/>
    <w:rsid w:val="006F21B6"/>
    <w:rsid w:val="007006B6"/>
    <w:rsid w:val="0070294D"/>
    <w:rsid w:val="00723B4D"/>
    <w:rsid w:val="0072428A"/>
    <w:rsid w:val="00765FA6"/>
    <w:rsid w:val="007818DD"/>
    <w:rsid w:val="007C733F"/>
    <w:rsid w:val="007D0D56"/>
    <w:rsid w:val="007D344D"/>
    <w:rsid w:val="007F0DC2"/>
    <w:rsid w:val="007F5EE5"/>
    <w:rsid w:val="008124C7"/>
    <w:rsid w:val="00820F17"/>
    <w:rsid w:val="00821151"/>
    <w:rsid w:val="0083674A"/>
    <w:rsid w:val="0084326F"/>
    <w:rsid w:val="00853973"/>
    <w:rsid w:val="00867184"/>
    <w:rsid w:val="00880675"/>
    <w:rsid w:val="008955BD"/>
    <w:rsid w:val="008A4EB8"/>
    <w:rsid w:val="008A66B2"/>
    <w:rsid w:val="008D747C"/>
    <w:rsid w:val="008E2932"/>
    <w:rsid w:val="008E35E9"/>
    <w:rsid w:val="0090054A"/>
    <w:rsid w:val="0090059F"/>
    <w:rsid w:val="0090317F"/>
    <w:rsid w:val="00931A42"/>
    <w:rsid w:val="009443EB"/>
    <w:rsid w:val="009507D8"/>
    <w:rsid w:val="0097575D"/>
    <w:rsid w:val="00993EAA"/>
    <w:rsid w:val="009B2256"/>
    <w:rsid w:val="009B4E66"/>
    <w:rsid w:val="009D2C12"/>
    <w:rsid w:val="009E216D"/>
    <w:rsid w:val="009E3C5B"/>
    <w:rsid w:val="009E5171"/>
    <w:rsid w:val="00A05F6F"/>
    <w:rsid w:val="00A06420"/>
    <w:rsid w:val="00A064B3"/>
    <w:rsid w:val="00A12491"/>
    <w:rsid w:val="00A159A0"/>
    <w:rsid w:val="00A26463"/>
    <w:rsid w:val="00A4750B"/>
    <w:rsid w:val="00A50A11"/>
    <w:rsid w:val="00A52410"/>
    <w:rsid w:val="00A65EA5"/>
    <w:rsid w:val="00A8099A"/>
    <w:rsid w:val="00A84C73"/>
    <w:rsid w:val="00A853BA"/>
    <w:rsid w:val="00A85539"/>
    <w:rsid w:val="00A91263"/>
    <w:rsid w:val="00A913C2"/>
    <w:rsid w:val="00A95222"/>
    <w:rsid w:val="00A969EA"/>
    <w:rsid w:val="00AA4B39"/>
    <w:rsid w:val="00AB46F7"/>
    <w:rsid w:val="00AB5AC2"/>
    <w:rsid w:val="00AC64C8"/>
    <w:rsid w:val="00AF3376"/>
    <w:rsid w:val="00B17477"/>
    <w:rsid w:val="00B3589D"/>
    <w:rsid w:val="00B577D9"/>
    <w:rsid w:val="00B6113B"/>
    <w:rsid w:val="00B63045"/>
    <w:rsid w:val="00B77E55"/>
    <w:rsid w:val="00B83DFD"/>
    <w:rsid w:val="00BA28B9"/>
    <w:rsid w:val="00BA67BA"/>
    <w:rsid w:val="00BB46BC"/>
    <w:rsid w:val="00BC1EC3"/>
    <w:rsid w:val="00BC4133"/>
    <w:rsid w:val="00BD6522"/>
    <w:rsid w:val="00BE202A"/>
    <w:rsid w:val="00C064B1"/>
    <w:rsid w:val="00C06D3A"/>
    <w:rsid w:val="00C20F50"/>
    <w:rsid w:val="00C24B6E"/>
    <w:rsid w:val="00C55AAD"/>
    <w:rsid w:val="00C64A31"/>
    <w:rsid w:val="00C8001D"/>
    <w:rsid w:val="00C861E6"/>
    <w:rsid w:val="00CA5EAF"/>
    <w:rsid w:val="00CB1869"/>
    <w:rsid w:val="00CB2089"/>
    <w:rsid w:val="00CB54D6"/>
    <w:rsid w:val="00CD491A"/>
    <w:rsid w:val="00CE2A16"/>
    <w:rsid w:val="00D207A0"/>
    <w:rsid w:val="00D26527"/>
    <w:rsid w:val="00D44B9A"/>
    <w:rsid w:val="00D515D0"/>
    <w:rsid w:val="00D5691E"/>
    <w:rsid w:val="00D6315F"/>
    <w:rsid w:val="00D857D5"/>
    <w:rsid w:val="00D918EE"/>
    <w:rsid w:val="00DC5BF0"/>
    <w:rsid w:val="00DF3567"/>
    <w:rsid w:val="00DF37A7"/>
    <w:rsid w:val="00E22823"/>
    <w:rsid w:val="00E42C22"/>
    <w:rsid w:val="00E51379"/>
    <w:rsid w:val="00E71DC1"/>
    <w:rsid w:val="00E92D2D"/>
    <w:rsid w:val="00EB1BBA"/>
    <w:rsid w:val="00EC5B70"/>
    <w:rsid w:val="00ED0575"/>
    <w:rsid w:val="00EE1636"/>
    <w:rsid w:val="00F13FAB"/>
    <w:rsid w:val="00F16670"/>
    <w:rsid w:val="00F4306F"/>
    <w:rsid w:val="00F47D59"/>
    <w:rsid w:val="00F53DB1"/>
    <w:rsid w:val="00F56621"/>
    <w:rsid w:val="00F71D52"/>
    <w:rsid w:val="00F83626"/>
    <w:rsid w:val="00F91A39"/>
    <w:rsid w:val="00F940FE"/>
    <w:rsid w:val="00FA242B"/>
    <w:rsid w:val="00FA33FC"/>
    <w:rsid w:val="00FA7D03"/>
    <w:rsid w:val="00FB0EB1"/>
    <w:rsid w:val="00F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784475"/>
  <w15:docId w15:val="{ACD270EE-4BDB-4A24-B304-3CE03590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5D0"/>
  </w:style>
  <w:style w:type="paragraph" w:styleId="Pieddepage">
    <w:name w:val="footer"/>
    <w:basedOn w:val="Normal"/>
    <w:link w:val="PieddepageCar"/>
    <w:uiPriority w:val="99"/>
    <w:unhideWhenUsed/>
    <w:rsid w:val="000F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5D0"/>
  </w:style>
  <w:style w:type="paragraph" w:styleId="Textedebulles">
    <w:name w:val="Balloon Text"/>
    <w:basedOn w:val="Normal"/>
    <w:link w:val="TextedebullesCar"/>
    <w:uiPriority w:val="99"/>
    <w:semiHidden/>
    <w:unhideWhenUsed/>
    <w:rsid w:val="009E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C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63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20F50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13F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3F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3F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3F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3F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1151"/>
    <w:pPr>
      <w:ind w:left="720"/>
      <w:contextualSpacing/>
    </w:pPr>
  </w:style>
  <w:style w:type="paragraph" w:styleId="Rvision">
    <w:name w:val="Revision"/>
    <w:hidden/>
    <w:uiPriority w:val="99"/>
    <w:semiHidden/>
    <w:rsid w:val="006F21B6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49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491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491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D4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strasbourg.eu/explore/dataset/elytrtr_qpv/table/?sort=code_q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8134a-aa77-4968-a0eb-205e1d2a711f">
      <Terms xmlns="http://schemas.microsoft.com/office/infopath/2007/PartnerControls"/>
    </lcf76f155ced4ddcb4097134ff3c332f>
    <_Flow_SignoffStatus xmlns="01f8134a-aa77-4968-a0eb-205e1d2a711f" xsi:nil="true"/>
    <TaxCatchAll xmlns="4243d5be-521d-4052-81ca-f0f31ea6f2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B5C9D2B7C9C4687318F4933907C3D" ma:contentTypeVersion="19" ma:contentTypeDescription="Create a new document." ma:contentTypeScope="" ma:versionID="1fbff3560239a89ed74baee234b2779e">
  <xsd:schema xmlns:xsd="http://www.w3.org/2001/XMLSchema" xmlns:xs="http://www.w3.org/2001/XMLSchema" xmlns:p="http://schemas.microsoft.com/office/2006/metadata/properties" xmlns:ns2="01f8134a-aa77-4968-a0eb-205e1d2a711f" xmlns:ns3="958516ac-b269-4bc2-a185-79a854341891" xmlns:ns4="4243d5be-521d-4052-81ca-f0f31ea6f2da" targetNamespace="http://schemas.microsoft.com/office/2006/metadata/properties" ma:root="true" ma:fieldsID="7731969350b0b6cd368c9ff6c044d689" ns2:_="" ns3:_="" ns4:_="">
    <xsd:import namespace="01f8134a-aa77-4968-a0eb-205e1d2a711f"/>
    <xsd:import namespace="958516ac-b269-4bc2-a185-79a854341891"/>
    <xsd:import namespace="4243d5be-521d-4052-81ca-f0f31ea6f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8134a-aa77-4968-a0eb-205e1d2a7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83d318-f35c-4577-94aa-4c8e836d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516ac-b269-4bc2-a185-79a854341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d5be-521d-4052-81ca-f0f31ea6f2d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fff9938-0adf-4844-9b2f-06f41226fb88}" ma:internalName="TaxCatchAll" ma:showField="CatchAllData" ma:web="958516ac-b269-4bc2-a185-79a854341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AA14-0DFB-4C74-9FCE-5980E06CDA4C}">
  <ds:schemaRefs>
    <ds:schemaRef ds:uri="4243d5be-521d-4052-81ca-f0f31ea6f2da"/>
    <ds:schemaRef ds:uri="01f8134a-aa77-4968-a0eb-205e1d2a711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58516ac-b269-4bc2-a185-79a85434189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1189D9-68A7-47F9-8ACA-55AC08507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8134a-aa77-4968-a0eb-205e1d2a711f"/>
    <ds:schemaRef ds:uri="958516ac-b269-4bc2-a185-79a854341891"/>
    <ds:schemaRef ds:uri="4243d5be-521d-4052-81ca-f0f31ea6f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42EA5-8260-4DF2-AC2F-EED79C24F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DEF6A-9DB0-4CE1-8C46-126067CF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SEYS Eliabel</cp:lastModifiedBy>
  <cp:revision>13</cp:revision>
  <cp:lastPrinted>2023-05-16T08:01:00Z</cp:lastPrinted>
  <dcterms:created xsi:type="dcterms:W3CDTF">2023-05-15T12:47:00Z</dcterms:created>
  <dcterms:modified xsi:type="dcterms:W3CDTF">2023-05-23T09:48:00Z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0x0101004F2B5C9D2B7C9C4687318F4933907C3D</vt:lpwstr>
  </property>
  <property fmtid="{D5CDD505-2E9C-101B-9397-08002B2CF9AE}" pid="3" name="MediaServiceImageTags">
    <vt:lpwstr/>
  </property>
</Properties>
</file>