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5DFF" w14:textId="77777777" w:rsidR="00E93CB0" w:rsidRDefault="000F228C" w:rsidP="00157348">
      <w:pPr>
        <w:tabs>
          <w:tab w:val="left" w:pos="0"/>
        </w:tabs>
        <w:spacing w:line="276" w:lineRule="auto"/>
        <w:jc w:val="center"/>
        <w:rPr>
          <w:rFonts w:ascii="Frutiger LT 45 Light" w:hAnsi="Frutiger LT 45 Light"/>
        </w:rPr>
      </w:pPr>
      <w:r w:rsidRPr="000F228C">
        <w:rPr>
          <w:noProof/>
        </w:rPr>
        <w:drawing>
          <wp:inline distT="0" distB="0" distL="0" distR="0" wp14:anchorId="4B105F9F" wp14:editId="4E313625">
            <wp:extent cx="4305300" cy="1057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300" cy="1057275"/>
                    </a:xfrm>
                    <a:prstGeom prst="rect">
                      <a:avLst/>
                    </a:prstGeom>
                  </pic:spPr>
                </pic:pic>
              </a:graphicData>
            </a:graphic>
          </wp:inline>
        </w:drawing>
      </w:r>
    </w:p>
    <w:tbl>
      <w:tblPr>
        <w:tblStyle w:val="Grilledutableau"/>
        <w:tblW w:w="9645" w:type="dxa"/>
        <w:tblCellMar>
          <w:left w:w="138" w:type="dxa"/>
        </w:tblCellMar>
        <w:tblLook w:val="04A0" w:firstRow="1" w:lastRow="0" w:firstColumn="1" w:lastColumn="0" w:noHBand="0" w:noVBand="1"/>
      </w:tblPr>
      <w:tblGrid>
        <w:gridCol w:w="567"/>
        <w:gridCol w:w="9078"/>
      </w:tblGrid>
      <w:tr w:rsidR="00E93CB0" w14:paraId="36E3196C" w14:textId="77777777" w:rsidTr="00A867E0">
        <w:tc>
          <w:tcPr>
            <w:tcW w:w="567" w:type="dxa"/>
            <w:tcBorders>
              <w:top w:val="nil"/>
              <w:left w:val="nil"/>
              <w:bottom w:val="nil"/>
              <w:right w:val="nil"/>
            </w:tcBorders>
            <w:shd w:val="clear" w:color="auto" w:fill="FFFFFF" w:themeFill="background1"/>
          </w:tcPr>
          <w:p w14:paraId="26E9B8E2" w14:textId="77777777" w:rsidR="00E93CB0" w:rsidRDefault="00E93CB0">
            <w:pPr>
              <w:spacing w:line="276" w:lineRule="auto"/>
              <w:jc w:val="both"/>
              <w:rPr>
                <w:rStyle w:val="TitreCar"/>
                <w:rFonts w:ascii="Calibri" w:hAnsi="Calibri"/>
              </w:rPr>
            </w:pPr>
          </w:p>
          <w:p w14:paraId="6F66873F" w14:textId="77777777" w:rsidR="00E93CB0" w:rsidRDefault="00E93CB0">
            <w:pPr>
              <w:spacing w:line="276" w:lineRule="auto"/>
              <w:jc w:val="both"/>
              <w:rPr>
                <w:rStyle w:val="TitreCar"/>
                <w:rFonts w:ascii="Calibri" w:hAnsi="Calibri"/>
              </w:rPr>
            </w:pPr>
          </w:p>
        </w:tc>
        <w:tc>
          <w:tcPr>
            <w:tcW w:w="9078" w:type="dxa"/>
            <w:tcBorders>
              <w:top w:val="nil"/>
              <w:left w:val="nil"/>
              <w:bottom w:val="nil"/>
              <w:right w:val="nil"/>
            </w:tcBorders>
            <w:shd w:val="clear" w:color="auto" w:fill="FFFFFF" w:themeFill="background1"/>
          </w:tcPr>
          <w:p w14:paraId="4B5F7139" w14:textId="77777777" w:rsidR="00E93CB0" w:rsidRDefault="00E93CB0">
            <w:pPr>
              <w:spacing w:line="276" w:lineRule="auto"/>
              <w:ind w:right="317"/>
              <w:jc w:val="both"/>
              <w:rPr>
                <w:rFonts w:ascii="Calibri" w:hAnsi="Calibri"/>
              </w:rPr>
            </w:pPr>
          </w:p>
          <w:p w14:paraId="278782EE" w14:textId="77777777" w:rsidR="00E93CB0" w:rsidRDefault="00E93CB0">
            <w:pPr>
              <w:spacing w:line="276" w:lineRule="auto"/>
              <w:ind w:right="317"/>
              <w:jc w:val="both"/>
              <w:rPr>
                <w:rFonts w:ascii="Calibri" w:hAnsi="Calibri"/>
              </w:rPr>
            </w:pPr>
          </w:p>
          <w:p w14:paraId="14B6BB88" w14:textId="77777777" w:rsidR="00E93CB0" w:rsidRDefault="00E93CB0">
            <w:pPr>
              <w:spacing w:line="276" w:lineRule="auto"/>
              <w:ind w:right="317"/>
              <w:jc w:val="both"/>
              <w:rPr>
                <w:rFonts w:ascii="Calibri" w:hAnsi="Calibri"/>
              </w:rPr>
            </w:pPr>
          </w:p>
          <w:p w14:paraId="4145066E" w14:textId="77777777" w:rsidR="00E93CB0" w:rsidRDefault="00E93CB0">
            <w:pPr>
              <w:spacing w:line="276" w:lineRule="auto"/>
              <w:ind w:right="317"/>
              <w:jc w:val="both"/>
              <w:rPr>
                <w:rFonts w:ascii="Calibri" w:hAnsi="Calibri"/>
              </w:rPr>
            </w:pPr>
          </w:p>
          <w:p w14:paraId="10148261" w14:textId="77777777" w:rsidR="00E93CB0" w:rsidRDefault="00E93CB0">
            <w:pPr>
              <w:spacing w:line="276" w:lineRule="auto"/>
              <w:ind w:right="317"/>
              <w:jc w:val="both"/>
              <w:rPr>
                <w:rStyle w:val="TitreCar"/>
                <w:rFonts w:ascii="Calibri" w:hAnsi="Calibri"/>
              </w:rPr>
            </w:pPr>
          </w:p>
          <w:p w14:paraId="7DDA8399" w14:textId="77777777" w:rsidR="00054382" w:rsidRPr="00A867E0" w:rsidRDefault="00054382" w:rsidP="00054382">
            <w:pPr>
              <w:spacing w:line="276" w:lineRule="auto"/>
              <w:jc w:val="both"/>
              <w:rPr>
                <w:rFonts w:ascii="Calibri" w:hAnsi="Calibri"/>
              </w:rPr>
            </w:pPr>
            <w:r>
              <w:rPr>
                <w:rFonts w:ascii="Calibri" w:hAnsi="Calibri"/>
                <w:b/>
                <w:bCs/>
                <w:sz w:val="40"/>
                <w:szCs w:val="40"/>
                <w:u w:val="single"/>
              </w:rPr>
              <w:t>Règlement de l’Appel à projet</w:t>
            </w:r>
            <w:bookmarkStart w:id="0" w:name="_Hlk26541717"/>
            <w:r>
              <w:rPr>
                <w:rFonts w:ascii="Calibri" w:hAnsi="Calibri"/>
                <w:b/>
                <w:bCs/>
                <w:sz w:val="40"/>
                <w:szCs w:val="40"/>
                <w:u w:val="single"/>
              </w:rPr>
              <w:t xml:space="preserve">s </w:t>
            </w:r>
            <w:r w:rsidRPr="00A867E0">
              <w:rPr>
                <w:rFonts w:ascii="Calibri" w:hAnsi="Calibri"/>
                <w:sz w:val="40"/>
                <w:szCs w:val="40"/>
                <w:u w:val="single"/>
              </w:rPr>
              <w:t xml:space="preserve">pour le réemploi des équipements </w:t>
            </w:r>
            <w:bookmarkStart w:id="1" w:name="_Hlk118726123"/>
            <w:r>
              <w:rPr>
                <w:rFonts w:ascii="Calibri" w:hAnsi="Calibri"/>
                <w:sz w:val="40"/>
                <w:szCs w:val="40"/>
                <w:u w:val="single"/>
              </w:rPr>
              <w:t xml:space="preserve">informatiques et téléphoniques </w:t>
            </w:r>
            <w:bookmarkEnd w:id="1"/>
            <w:r w:rsidRPr="00A867E0">
              <w:rPr>
                <w:rFonts w:ascii="Calibri" w:hAnsi="Calibri"/>
                <w:sz w:val="40"/>
                <w:szCs w:val="40"/>
                <w:u w:val="single"/>
              </w:rPr>
              <w:t>sur le territoire de l’Eurométropole de Strasbourg</w:t>
            </w:r>
            <w:bookmarkEnd w:id="0"/>
          </w:p>
          <w:p w14:paraId="42F785E9" w14:textId="77777777" w:rsidR="00A867E0" w:rsidRDefault="00A867E0" w:rsidP="00A867E0">
            <w:pPr>
              <w:tabs>
                <w:tab w:val="left" w:pos="1240"/>
              </w:tabs>
              <w:spacing w:line="276" w:lineRule="auto"/>
              <w:jc w:val="both"/>
              <w:rPr>
                <w:rStyle w:val="TitreCar"/>
                <w:rFonts w:ascii="Calibri" w:hAnsi="Calibri"/>
              </w:rPr>
            </w:pPr>
          </w:p>
          <w:p w14:paraId="2CD902E7" w14:textId="77777777" w:rsidR="00546C90" w:rsidRDefault="00546C90" w:rsidP="00A867E0">
            <w:pPr>
              <w:tabs>
                <w:tab w:val="left" w:pos="1240"/>
              </w:tabs>
              <w:spacing w:line="276" w:lineRule="auto"/>
              <w:jc w:val="both"/>
              <w:rPr>
                <w:rStyle w:val="TitreCar"/>
                <w:rFonts w:ascii="Calibri" w:hAnsi="Calibri"/>
              </w:rPr>
            </w:pPr>
          </w:p>
          <w:p w14:paraId="1C5127CB" w14:textId="77777777" w:rsidR="00546C90" w:rsidRDefault="00546C90" w:rsidP="00A867E0">
            <w:pPr>
              <w:tabs>
                <w:tab w:val="left" w:pos="1240"/>
              </w:tabs>
              <w:spacing w:line="276" w:lineRule="auto"/>
              <w:jc w:val="both"/>
              <w:rPr>
                <w:rStyle w:val="TitreCar"/>
                <w:rFonts w:ascii="Calibri" w:hAnsi="Calibri"/>
              </w:rPr>
            </w:pPr>
          </w:p>
          <w:p w14:paraId="70706259" w14:textId="77777777" w:rsidR="00546C90" w:rsidRDefault="00546C90" w:rsidP="00A867E0">
            <w:pPr>
              <w:tabs>
                <w:tab w:val="left" w:pos="1240"/>
              </w:tabs>
              <w:spacing w:line="276" w:lineRule="auto"/>
              <w:jc w:val="both"/>
              <w:rPr>
                <w:rStyle w:val="TitreCar"/>
                <w:rFonts w:ascii="Calibri" w:hAnsi="Calibri"/>
              </w:rPr>
            </w:pPr>
          </w:p>
          <w:p w14:paraId="2279D4BD" w14:textId="77777777" w:rsidR="00E93CB0" w:rsidRDefault="00E93CB0">
            <w:pPr>
              <w:spacing w:line="276" w:lineRule="auto"/>
              <w:jc w:val="both"/>
              <w:rPr>
                <w:rFonts w:ascii="Calibri" w:hAnsi="Calibri"/>
              </w:rPr>
            </w:pPr>
          </w:p>
        </w:tc>
      </w:tr>
    </w:tbl>
    <w:p w14:paraId="5A3ECAD3" w14:textId="54615765" w:rsidR="00A7735E" w:rsidRDefault="00A867E0" w:rsidP="00A867E0">
      <w:pPr>
        <w:jc w:val="center"/>
        <w:rPr>
          <w:sz w:val="36"/>
          <w:szCs w:val="36"/>
          <w:u w:val="single"/>
        </w:rPr>
      </w:pPr>
      <w:r w:rsidRPr="00660209">
        <w:rPr>
          <w:sz w:val="36"/>
          <w:szCs w:val="36"/>
          <w:u w:val="single"/>
        </w:rPr>
        <w:t xml:space="preserve">Date limite de réception des </w:t>
      </w:r>
      <w:r w:rsidR="00054382">
        <w:rPr>
          <w:sz w:val="36"/>
          <w:szCs w:val="36"/>
          <w:u w:val="single"/>
        </w:rPr>
        <w:t>projets</w:t>
      </w:r>
      <w:r w:rsidRPr="00660209">
        <w:rPr>
          <w:sz w:val="36"/>
          <w:szCs w:val="36"/>
          <w:u w:val="single"/>
        </w:rPr>
        <w:t> :</w:t>
      </w:r>
      <w:r w:rsidR="00A7735E">
        <w:rPr>
          <w:sz w:val="36"/>
          <w:szCs w:val="36"/>
          <w:u w:val="single"/>
        </w:rPr>
        <w:t xml:space="preserve"> </w:t>
      </w:r>
    </w:p>
    <w:p w14:paraId="35629E0D" w14:textId="4B83B2E6" w:rsidR="006F7DB2" w:rsidRDefault="006F7DB2" w:rsidP="00A867E0">
      <w:pPr>
        <w:jc w:val="center"/>
        <w:rPr>
          <w:sz w:val="36"/>
          <w:szCs w:val="36"/>
          <w:u w:val="single"/>
        </w:rPr>
      </w:pPr>
    </w:p>
    <w:p w14:paraId="1672EDD6" w14:textId="329E9609" w:rsidR="006F7DB2" w:rsidRPr="006F7DB2" w:rsidRDefault="006F7DB2" w:rsidP="00A867E0">
      <w:pPr>
        <w:jc w:val="center"/>
        <w:rPr>
          <w:b/>
          <w:sz w:val="36"/>
          <w:szCs w:val="36"/>
        </w:rPr>
      </w:pPr>
      <w:r w:rsidRPr="006F7DB2">
        <w:rPr>
          <w:b/>
          <w:sz w:val="36"/>
          <w:szCs w:val="36"/>
        </w:rPr>
        <w:t xml:space="preserve">Vendredi </w:t>
      </w:r>
      <w:r w:rsidR="0070052C">
        <w:rPr>
          <w:b/>
          <w:sz w:val="36"/>
          <w:szCs w:val="36"/>
        </w:rPr>
        <w:t>14</w:t>
      </w:r>
      <w:r w:rsidRPr="006F7DB2">
        <w:rPr>
          <w:b/>
          <w:sz w:val="36"/>
          <w:szCs w:val="36"/>
        </w:rPr>
        <w:t xml:space="preserve"> </w:t>
      </w:r>
      <w:r w:rsidR="0070052C">
        <w:rPr>
          <w:b/>
          <w:sz w:val="36"/>
          <w:szCs w:val="36"/>
        </w:rPr>
        <w:t>avril</w:t>
      </w:r>
      <w:r w:rsidRPr="006F7DB2">
        <w:rPr>
          <w:b/>
          <w:sz w:val="36"/>
          <w:szCs w:val="36"/>
        </w:rPr>
        <w:t xml:space="preserve"> 2023 – 12 heures</w:t>
      </w:r>
    </w:p>
    <w:p w14:paraId="2BCCBB0D" w14:textId="77777777" w:rsidR="00E93CB0" w:rsidRDefault="00E93CB0">
      <w:pPr>
        <w:spacing w:line="276" w:lineRule="auto"/>
        <w:jc w:val="both"/>
        <w:rPr>
          <w:rFonts w:ascii="Calibri" w:eastAsiaTheme="majorEastAsia" w:hAnsi="Calibri" w:cstheme="majorBidi"/>
        </w:rPr>
      </w:pPr>
    </w:p>
    <w:p w14:paraId="6830AFA5" w14:textId="77777777" w:rsidR="000F228C" w:rsidRDefault="000F228C">
      <w:pPr>
        <w:spacing w:line="276" w:lineRule="auto"/>
        <w:jc w:val="both"/>
        <w:rPr>
          <w:rFonts w:ascii="Calibri" w:eastAsiaTheme="majorEastAsia" w:hAnsi="Calibri" w:cstheme="majorBidi"/>
        </w:rPr>
      </w:pPr>
      <w:r>
        <w:rPr>
          <w:rFonts w:ascii="Calibri" w:eastAsiaTheme="majorEastAsia" w:hAnsi="Calibri" w:cstheme="majorBidi"/>
        </w:rPr>
        <w:br w:type="page"/>
      </w:r>
    </w:p>
    <w:bookmarkStart w:id="2" w:name="_Toc126325992" w:displacedByCustomXml="next"/>
    <w:sdt>
      <w:sdtPr>
        <w:rPr>
          <w:rFonts w:ascii="Arial" w:eastAsiaTheme="minorEastAsia" w:hAnsi="Arial" w:cstheme="minorBidi"/>
          <w:b w:val="0"/>
          <w:bCs w:val="0"/>
          <w:color w:val="auto"/>
          <w:spacing w:val="5"/>
          <w:kern w:val="2"/>
          <w:sz w:val="24"/>
          <w:szCs w:val="24"/>
          <w:lang w:eastAsia="fr-FR"/>
        </w:rPr>
        <w:id w:val="1231990395"/>
        <w:docPartObj>
          <w:docPartGallery w:val="Table of Contents"/>
          <w:docPartUnique/>
        </w:docPartObj>
      </w:sdtPr>
      <w:sdtEndPr/>
      <w:sdtContent>
        <w:p w14:paraId="2ECF498C" w14:textId="7EC38022" w:rsidR="00E93CB0" w:rsidRDefault="0063691C">
          <w:pPr>
            <w:pStyle w:val="En-ttedetabledesmatires"/>
            <w:jc w:val="both"/>
            <w:rPr>
              <w:rFonts w:cs="Arial"/>
              <w:sz w:val="24"/>
              <w:szCs w:val="24"/>
            </w:rPr>
          </w:pPr>
          <w:r>
            <w:rPr>
              <w:rFonts w:cs="Arial"/>
              <w:sz w:val="24"/>
              <w:szCs w:val="24"/>
            </w:rPr>
            <w:t>Table des matières</w:t>
          </w:r>
          <w:bookmarkEnd w:id="2"/>
        </w:p>
        <w:p w14:paraId="2D179FE6" w14:textId="77777777" w:rsidR="0017531E" w:rsidRPr="0017531E" w:rsidRDefault="0017531E" w:rsidP="0017531E">
          <w:pPr>
            <w:rPr>
              <w:lang w:eastAsia="en-US"/>
            </w:rPr>
          </w:pPr>
        </w:p>
        <w:p w14:paraId="0F9B6CBC" w14:textId="0BC7E15B" w:rsidR="0017531E" w:rsidRDefault="0063691C">
          <w:pPr>
            <w:pStyle w:val="TM1"/>
            <w:tabs>
              <w:tab w:val="right" w:leader="dot" w:pos="9060"/>
            </w:tabs>
            <w:rPr>
              <w:rFonts w:asciiTheme="minorHAnsi" w:eastAsiaTheme="minorEastAsia" w:hAnsiTheme="minorHAnsi" w:cstheme="minorBidi"/>
              <w:noProof/>
              <w:sz w:val="22"/>
              <w:szCs w:val="22"/>
              <w:lang w:eastAsia="fr-FR"/>
            </w:rPr>
          </w:pPr>
          <w:r>
            <w:fldChar w:fldCharType="begin"/>
          </w:r>
          <w:r>
            <w:rPr>
              <w:rStyle w:val="Sautdindex"/>
              <w:rFonts w:ascii="Calibri" w:hAnsi="Calibri"/>
              <w:webHidden/>
            </w:rPr>
            <w:instrText>TOC \z \o "1-3" \u \h</w:instrText>
          </w:r>
          <w:r>
            <w:rPr>
              <w:rStyle w:val="Sautdindex"/>
            </w:rPr>
            <w:fldChar w:fldCharType="separate"/>
          </w:r>
          <w:hyperlink w:anchor="_Toc126325992" w:history="1">
            <w:r w:rsidR="0017531E" w:rsidRPr="0095708F">
              <w:rPr>
                <w:rStyle w:val="Lienhypertexte"/>
                <w:rFonts w:cs="Arial"/>
                <w:noProof/>
              </w:rPr>
              <w:t>Table des matières</w:t>
            </w:r>
            <w:r w:rsidR="0017531E">
              <w:rPr>
                <w:noProof/>
                <w:webHidden/>
              </w:rPr>
              <w:tab/>
            </w:r>
            <w:r w:rsidR="0017531E">
              <w:rPr>
                <w:noProof/>
                <w:webHidden/>
              </w:rPr>
              <w:fldChar w:fldCharType="begin"/>
            </w:r>
            <w:r w:rsidR="0017531E">
              <w:rPr>
                <w:noProof/>
                <w:webHidden/>
              </w:rPr>
              <w:instrText xml:space="preserve"> PAGEREF _Toc126325992 \h </w:instrText>
            </w:r>
            <w:r w:rsidR="0017531E">
              <w:rPr>
                <w:noProof/>
                <w:webHidden/>
              </w:rPr>
            </w:r>
            <w:r w:rsidR="0017531E">
              <w:rPr>
                <w:noProof/>
                <w:webHidden/>
              </w:rPr>
              <w:fldChar w:fldCharType="separate"/>
            </w:r>
            <w:r w:rsidR="005C773E">
              <w:rPr>
                <w:noProof/>
                <w:webHidden/>
              </w:rPr>
              <w:t>2</w:t>
            </w:r>
            <w:r w:rsidR="0017531E">
              <w:rPr>
                <w:noProof/>
                <w:webHidden/>
              </w:rPr>
              <w:fldChar w:fldCharType="end"/>
            </w:r>
          </w:hyperlink>
        </w:p>
        <w:p w14:paraId="58A711E2" w14:textId="1FF3E6E6" w:rsidR="0017531E" w:rsidRDefault="0070052C">
          <w:pPr>
            <w:pStyle w:val="TM1"/>
            <w:tabs>
              <w:tab w:val="right" w:leader="dot" w:pos="9060"/>
            </w:tabs>
            <w:rPr>
              <w:rFonts w:asciiTheme="minorHAnsi" w:eastAsiaTheme="minorEastAsia" w:hAnsiTheme="minorHAnsi" w:cstheme="minorBidi"/>
              <w:noProof/>
              <w:sz w:val="22"/>
              <w:szCs w:val="22"/>
              <w:lang w:eastAsia="fr-FR"/>
            </w:rPr>
          </w:pPr>
          <w:hyperlink w:anchor="_Toc126325993" w:history="1">
            <w:r w:rsidR="0017531E" w:rsidRPr="0095708F">
              <w:rPr>
                <w:rStyle w:val="Lienhypertexte"/>
                <w:rFonts w:ascii="Calibri" w:hAnsi="Calibri"/>
                <w:noProof/>
              </w:rPr>
              <w:t>Préambule</w:t>
            </w:r>
            <w:r w:rsidR="0017531E">
              <w:rPr>
                <w:noProof/>
                <w:webHidden/>
              </w:rPr>
              <w:tab/>
            </w:r>
            <w:r w:rsidR="0017531E">
              <w:rPr>
                <w:noProof/>
                <w:webHidden/>
              </w:rPr>
              <w:fldChar w:fldCharType="begin"/>
            </w:r>
            <w:r w:rsidR="0017531E">
              <w:rPr>
                <w:noProof/>
                <w:webHidden/>
              </w:rPr>
              <w:instrText xml:space="preserve"> PAGEREF _Toc126325993 \h </w:instrText>
            </w:r>
            <w:r w:rsidR="0017531E">
              <w:rPr>
                <w:noProof/>
                <w:webHidden/>
              </w:rPr>
            </w:r>
            <w:r w:rsidR="0017531E">
              <w:rPr>
                <w:noProof/>
                <w:webHidden/>
              </w:rPr>
              <w:fldChar w:fldCharType="separate"/>
            </w:r>
            <w:r w:rsidR="005C773E">
              <w:rPr>
                <w:noProof/>
                <w:webHidden/>
              </w:rPr>
              <w:t>3</w:t>
            </w:r>
            <w:r w:rsidR="0017531E">
              <w:rPr>
                <w:noProof/>
                <w:webHidden/>
              </w:rPr>
              <w:fldChar w:fldCharType="end"/>
            </w:r>
          </w:hyperlink>
        </w:p>
        <w:p w14:paraId="1C65DDAD" w14:textId="3D813256" w:rsidR="0017531E" w:rsidRDefault="0070052C">
          <w:pPr>
            <w:pStyle w:val="TM2"/>
            <w:tabs>
              <w:tab w:val="left" w:pos="660"/>
              <w:tab w:val="right" w:leader="dot" w:pos="9060"/>
            </w:tabs>
            <w:rPr>
              <w:rFonts w:asciiTheme="minorHAnsi" w:eastAsiaTheme="minorEastAsia" w:hAnsiTheme="minorHAnsi" w:cstheme="minorBidi"/>
              <w:noProof/>
              <w:sz w:val="22"/>
              <w:szCs w:val="22"/>
              <w:lang w:eastAsia="fr-FR"/>
            </w:rPr>
          </w:pPr>
          <w:hyperlink w:anchor="_Toc126325994" w:history="1">
            <w:r w:rsidR="0017531E" w:rsidRPr="0095708F">
              <w:rPr>
                <w:rStyle w:val="Lienhypertexte"/>
                <w:rFonts w:ascii="Calibri" w:hAnsi="Calibri"/>
                <w:noProof/>
              </w:rPr>
              <w:t>I.</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Objet de l’Appel à projets</w:t>
            </w:r>
            <w:r w:rsidR="0017531E">
              <w:rPr>
                <w:noProof/>
                <w:webHidden/>
              </w:rPr>
              <w:tab/>
            </w:r>
            <w:r w:rsidR="0017531E">
              <w:rPr>
                <w:noProof/>
                <w:webHidden/>
              </w:rPr>
              <w:fldChar w:fldCharType="begin"/>
            </w:r>
            <w:r w:rsidR="0017531E">
              <w:rPr>
                <w:noProof/>
                <w:webHidden/>
              </w:rPr>
              <w:instrText xml:space="preserve"> PAGEREF _Toc126325994 \h </w:instrText>
            </w:r>
            <w:r w:rsidR="0017531E">
              <w:rPr>
                <w:noProof/>
                <w:webHidden/>
              </w:rPr>
            </w:r>
            <w:r w:rsidR="0017531E">
              <w:rPr>
                <w:noProof/>
                <w:webHidden/>
              </w:rPr>
              <w:fldChar w:fldCharType="separate"/>
            </w:r>
            <w:r w:rsidR="005C773E">
              <w:rPr>
                <w:noProof/>
                <w:webHidden/>
              </w:rPr>
              <w:t>4</w:t>
            </w:r>
            <w:r w:rsidR="0017531E">
              <w:rPr>
                <w:noProof/>
                <w:webHidden/>
              </w:rPr>
              <w:fldChar w:fldCharType="end"/>
            </w:r>
          </w:hyperlink>
        </w:p>
        <w:p w14:paraId="0AF5EFC5" w14:textId="3FAF63DA" w:rsidR="0017531E" w:rsidRDefault="0070052C">
          <w:pPr>
            <w:pStyle w:val="TM2"/>
            <w:tabs>
              <w:tab w:val="left" w:pos="660"/>
              <w:tab w:val="right" w:leader="dot" w:pos="9060"/>
            </w:tabs>
            <w:rPr>
              <w:rFonts w:asciiTheme="minorHAnsi" w:eastAsiaTheme="minorEastAsia" w:hAnsiTheme="minorHAnsi" w:cstheme="minorBidi"/>
              <w:noProof/>
              <w:sz w:val="22"/>
              <w:szCs w:val="22"/>
              <w:lang w:eastAsia="fr-FR"/>
            </w:rPr>
          </w:pPr>
          <w:hyperlink w:anchor="_Toc126325995" w:history="1">
            <w:r w:rsidR="0017531E" w:rsidRPr="0095708F">
              <w:rPr>
                <w:rStyle w:val="Lienhypertexte"/>
                <w:noProof/>
              </w:rPr>
              <w:t>II.</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Descriptif des activités concernées</w:t>
            </w:r>
            <w:r w:rsidR="0017531E">
              <w:rPr>
                <w:noProof/>
                <w:webHidden/>
              </w:rPr>
              <w:tab/>
            </w:r>
            <w:r w:rsidR="0017531E">
              <w:rPr>
                <w:noProof/>
                <w:webHidden/>
              </w:rPr>
              <w:fldChar w:fldCharType="begin"/>
            </w:r>
            <w:r w:rsidR="0017531E">
              <w:rPr>
                <w:noProof/>
                <w:webHidden/>
              </w:rPr>
              <w:instrText xml:space="preserve"> PAGEREF _Toc126325995 \h </w:instrText>
            </w:r>
            <w:r w:rsidR="0017531E">
              <w:rPr>
                <w:noProof/>
                <w:webHidden/>
              </w:rPr>
            </w:r>
            <w:r w:rsidR="0017531E">
              <w:rPr>
                <w:noProof/>
                <w:webHidden/>
              </w:rPr>
              <w:fldChar w:fldCharType="separate"/>
            </w:r>
            <w:r w:rsidR="005C773E">
              <w:rPr>
                <w:noProof/>
                <w:webHidden/>
              </w:rPr>
              <w:t>4</w:t>
            </w:r>
            <w:r w:rsidR="0017531E">
              <w:rPr>
                <w:noProof/>
                <w:webHidden/>
              </w:rPr>
              <w:fldChar w:fldCharType="end"/>
            </w:r>
          </w:hyperlink>
        </w:p>
        <w:p w14:paraId="17FC1BB4" w14:textId="17B96494" w:rsidR="0017531E" w:rsidRDefault="0070052C">
          <w:pPr>
            <w:pStyle w:val="TM2"/>
            <w:tabs>
              <w:tab w:val="left" w:pos="660"/>
              <w:tab w:val="right" w:leader="dot" w:pos="9060"/>
            </w:tabs>
            <w:rPr>
              <w:rFonts w:asciiTheme="minorHAnsi" w:eastAsiaTheme="minorEastAsia" w:hAnsiTheme="minorHAnsi" w:cstheme="minorBidi"/>
              <w:noProof/>
              <w:sz w:val="22"/>
              <w:szCs w:val="22"/>
              <w:lang w:eastAsia="fr-FR"/>
            </w:rPr>
          </w:pPr>
          <w:hyperlink w:anchor="_Toc126325996" w:history="1">
            <w:r w:rsidR="0017531E" w:rsidRPr="0095708F">
              <w:rPr>
                <w:rStyle w:val="Lienhypertexte"/>
                <w:rFonts w:ascii="Calibri" w:hAnsi="Calibri"/>
                <w:noProof/>
              </w:rPr>
              <w:t>III.</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Finalités de l’appel à projets</w:t>
            </w:r>
            <w:r w:rsidR="0017531E">
              <w:rPr>
                <w:noProof/>
                <w:webHidden/>
              </w:rPr>
              <w:tab/>
            </w:r>
            <w:r w:rsidR="0017531E">
              <w:rPr>
                <w:noProof/>
                <w:webHidden/>
              </w:rPr>
              <w:fldChar w:fldCharType="begin"/>
            </w:r>
            <w:r w:rsidR="0017531E">
              <w:rPr>
                <w:noProof/>
                <w:webHidden/>
              </w:rPr>
              <w:instrText xml:space="preserve"> PAGEREF _Toc126325996 \h </w:instrText>
            </w:r>
            <w:r w:rsidR="0017531E">
              <w:rPr>
                <w:noProof/>
                <w:webHidden/>
              </w:rPr>
            </w:r>
            <w:r w:rsidR="0017531E">
              <w:rPr>
                <w:noProof/>
                <w:webHidden/>
              </w:rPr>
              <w:fldChar w:fldCharType="separate"/>
            </w:r>
            <w:r w:rsidR="005C773E">
              <w:rPr>
                <w:noProof/>
                <w:webHidden/>
              </w:rPr>
              <w:t>5</w:t>
            </w:r>
            <w:r w:rsidR="0017531E">
              <w:rPr>
                <w:noProof/>
                <w:webHidden/>
              </w:rPr>
              <w:fldChar w:fldCharType="end"/>
            </w:r>
          </w:hyperlink>
        </w:p>
        <w:p w14:paraId="3DBF98A4" w14:textId="43C42C92" w:rsidR="0017531E" w:rsidRDefault="0070052C">
          <w:pPr>
            <w:pStyle w:val="TM2"/>
            <w:tabs>
              <w:tab w:val="left" w:pos="880"/>
              <w:tab w:val="right" w:leader="dot" w:pos="9060"/>
            </w:tabs>
            <w:rPr>
              <w:rFonts w:asciiTheme="minorHAnsi" w:eastAsiaTheme="minorEastAsia" w:hAnsiTheme="minorHAnsi" w:cstheme="minorBidi"/>
              <w:noProof/>
              <w:sz w:val="22"/>
              <w:szCs w:val="22"/>
              <w:lang w:eastAsia="fr-FR"/>
            </w:rPr>
          </w:pPr>
          <w:hyperlink w:anchor="_Toc126325997" w:history="1">
            <w:r w:rsidR="0017531E" w:rsidRPr="0095708F">
              <w:rPr>
                <w:rStyle w:val="Lienhypertexte"/>
                <w:noProof/>
              </w:rPr>
              <w:t>IV.</w:t>
            </w:r>
            <w:r w:rsidR="0017531E" w:rsidRPr="0095708F">
              <w:rPr>
                <w:rStyle w:val="Lienhypertexte"/>
                <w:rFonts w:ascii="Calibri" w:hAnsi="Calibri"/>
                <w:noProof/>
              </w:rPr>
              <w:t>Durée du conventionnement</w:t>
            </w:r>
            <w:r w:rsidR="0017531E">
              <w:rPr>
                <w:noProof/>
                <w:webHidden/>
              </w:rPr>
              <w:tab/>
            </w:r>
            <w:r w:rsidR="0017531E">
              <w:rPr>
                <w:noProof/>
                <w:webHidden/>
              </w:rPr>
              <w:fldChar w:fldCharType="begin"/>
            </w:r>
            <w:r w:rsidR="0017531E">
              <w:rPr>
                <w:noProof/>
                <w:webHidden/>
              </w:rPr>
              <w:instrText xml:space="preserve"> PAGEREF _Toc126325997 \h </w:instrText>
            </w:r>
            <w:r w:rsidR="0017531E">
              <w:rPr>
                <w:noProof/>
                <w:webHidden/>
              </w:rPr>
            </w:r>
            <w:r w:rsidR="0017531E">
              <w:rPr>
                <w:noProof/>
                <w:webHidden/>
              </w:rPr>
              <w:fldChar w:fldCharType="separate"/>
            </w:r>
            <w:r w:rsidR="005C773E">
              <w:rPr>
                <w:noProof/>
                <w:webHidden/>
              </w:rPr>
              <w:t>6</w:t>
            </w:r>
            <w:r w:rsidR="0017531E">
              <w:rPr>
                <w:noProof/>
                <w:webHidden/>
              </w:rPr>
              <w:fldChar w:fldCharType="end"/>
            </w:r>
          </w:hyperlink>
        </w:p>
        <w:p w14:paraId="7A4F93A8" w14:textId="799A820C" w:rsidR="0017531E" w:rsidRDefault="0070052C">
          <w:pPr>
            <w:pStyle w:val="TM2"/>
            <w:tabs>
              <w:tab w:val="left" w:pos="660"/>
              <w:tab w:val="right" w:leader="dot" w:pos="9060"/>
            </w:tabs>
            <w:rPr>
              <w:rFonts w:asciiTheme="minorHAnsi" w:eastAsiaTheme="minorEastAsia" w:hAnsiTheme="minorHAnsi" w:cstheme="minorBidi"/>
              <w:noProof/>
              <w:sz w:val="22"/>
              <w:szCs w:val="22"/>
              <w:lang w:eastAsia="fr-FR"/>
            </w:rPr>
          </w:pPr>
          <w:hyperlink w:anchor="_Toc126325998" w:history="1">
            <w:r w:rsidR="0017531E" w:rsidRPr="0095708F">
              <w:rPr>
                <w:rStyle w:val="Lienhypertexte"/>
                <w:rFonts w:ascii="Calibri" w:hAnsi="Calibri"/>
                <w:noProof/>
              </w:rPr>
              <w:t>V.</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Modalités de contractualisation et de financement</w:t>
            </w:r>
            <w:r w:rsidR="0017531E">
              <w:rPr>
                <w:noProof/>
                <w:webHidden/>
              </w:rPr>
              <w:tab/>
            </w:r>
            <w:r w:rsidR="0017531E">
              <w:rPr>
                <w:noProof/>
                <w:webHidden/>
              </w:rPr>
              <w:fldChar w:fldCharType="begin"/>
            </w:r>
            <w:r w:rsidR="0017531E">
              <w:rPr>
                <w:noProof/>
                <w:webHidden/>
              </w:rPr>
              <w:instrText xml:space="preserve"> PAGEREF _Toc126325998 \h </w:instrText>
            </w:r>
            <w:r w:rsidR="0017531E">
              <w:rPr>
                <w:noProof/>
                <w:webHidden/>
              </w:rPr>
            </w:r>
            <w:r w:rsidR="0017531E">
              <w:rPr>
                <w:noProof/>
                <w:webHidden/>
              </w:rPr>
              <w:fldChar w:fldCharType="separate"/>
            </w:r>
            <w:r w:rsidR="005C773E">
              <w:rPr>
                <w:noProof/>
                <w:webHidden/>
              </w:rPr>
              <w:t>6</w:t>
            </w:r>
            <w:r w:rsidR="0017531E">
              <w:rPr>
                <w:noProof/>
                <w:webHidden/>
              </w:rPr>
              <w:fldChar w:fldCharType="end"/>
            </w:r>
          </w:hyperlink>
        </w:p>
        <w:p w14:paraId="59E08A31" w14:textId="2CC10C4D" w:rsidR="0017531E" w:rsidRDefault="0070052C">
          <w:pPr>
            <w:pStyle w:val="TM2"/>
            <w:tabs>
              <w:tab w:val="left" w:pos="660"/>
              <w:tab w:val="right" w:leader="dot" w:pos="9060"/>
            </w:tabs>
            <w:rPr>
              <w:rFonts w:asciiTheme="minorHAnsi" w:eastAsiaTheme="minorEastAsia" w:hAnsiTheme="minorHAnsi" w:cstheme="minorBidi"/>
              <w:noProof/>
              <w:sz w:val="22"/>
              <w:szCs w:val="22"/>
              <w:lang w:eastAsia="fr-FR"/>
            </w:rPr>
          </w:pPr>
          <w:hyperlink w:anchor="_Toc126325999" w:history="1">
            <w:r w:rsidR="0017531E" w:rsidRPr="0095708F">
              <w:rPr>
                <w:rStyle w:val="Lienhypertexte"/>
                <w:rFonts w:ascii="Calibri" w:hAnsi="Calibri"/>
                <w:noProof/>
              </w:rPr>
              <w:t>VI.</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Conditions d’éligibilité</w:t>
            </w:r>
            <w:r w:rsidR="0017531E">
              <w:rPr>
                <w:noProof/>
                <w:webHidden/>
              </w:rPr>
              <w:tab/>
            </w:r>
            <w:r w:rsidR="0017531E">
              <w:rPr>
                <w:noProof/>
                <w:webHidden/>
              </w:rPr>
              <w:fldChar w:fldCharType="begin"/>
            </w:r>
            <w:r w:rsidR="0017531E">
              <w:rPr>
                <w:noProof/>
                <w:webHidden/>
              </w:rPr>
              <w:instrText xml:space="preserve"> PAGEREF _Toc126325999 \h </w:instrText>
            </w:r>
            <w:r w:rsidR="0017531E">
              <w:rPr>
                <w:noProof/>
                <w:webHidden/>
              </w:rPr>
            </w:r>
            <w:r w:rsidR="0017531E">
              <w:rPr>
                <w:noProof/>
                <w:webHidden/>
              </w:rPr>
              <w:fldChar w:fldCharType="separate"/>
            </w:r>
            <w:r w:rsidR="005C773E">
              <w:rPr>
                <w:noProof/>
                <w:webHidden/>
              </w:rPr>
              <w:t>7</w:t>
            </w:r>
            <w:r w:rsidR="0017531E">
              <w:rPr>
                <w:noProof/>
                <w:webHidden/>
              </w:rPr>
              <w:fldChar w:fldCharType="end"/>
            </w:r>
          </w:hyperlink>
        </w:p>
        <w:p w14:paraId="162264E0" w14:textId="2D931279" w:rsidR="0017531E" w:rsidRDefault="0070052C">
          <w:pPr>
            <w:pStyle w:val="TM2"/>
            <w:tabs>
              <w:tab w:val="left" w:pos="880"/>
              <w:tab w:val="right" w:leader="dot" w:pos="9060"/>
            </w:tabs>
            <w:rPr>
              <w:rFonts w:asciiTheme="minorHAnsi" w:eastAsiaTheme="minorEastAsia" w:hAnsiTheme="minorHAnsi" w:cstheme="minorBidi"/>
              <w:noProof/>
              <w:sz w:val="22"/>
              <w:szCs w:val="22"/>
              <w:lang w:eastAsia="fr-FR"/>
            </w:rPr>
          </w:pPr>
          <w:hyperlink w:anchor="_Toc126326000" w:history="1">
            <w:r w:rsidR="0017531E" w:rsidRPr="0095708F">
              <w:rPr>
                <w:rStyle w:val="Lienhypertexte"/>
                <w:rFonts w:ascii="Calibri" w:hAnsi="Calibri"/>
                <w:noProof/>
              </w:rPr>
              <w:t>VII.</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Modalités de réponse et contenu du dossier</w:t>
            </w:r>
            <w:r w:rsidR="0017531E">
              <w:rPr>
                <w:noProof/>
                <w:webHidden/>
              </w:rPr>
              <w:tab/>
            </w:r>
            <w:r w:rsidR="0017531E">
              <w:rPr>
                <w:noProof/>
                <w:webHidden/>
              </w:rPr>
              <w:fldChar w:fldCharType="begin"/>
            </w:r>
            <w:r w:rsidR="0017531E">
              <w:rPr>
                <w:noProof/>
                <w:webHidden/>
              </w:rPr>
              <w:instrText xml:space="preserve"> PAGEREF _Toc126326000 \h </w:instrText>
            </w:r>
            <w:r w:rsidR="0017531E">
              <w:rPr>
                <w:noProof/>
                <w:webHidden/>
              </w:rPr>
            </w:r>
            <w:r w:rsidR="0017531E">
              <w:rPr>
                <w:noProof/>
                <w:webHidden/>
              </w:rPr>
              <w:fldChar w:fldCharType="separate"/>
            </w:r>
            <w:r w:rsidR="005C773E">
              <w:rPr>
                <w:noProof/>
                <w:webHidden/>
              </w:rPr>
              <w:t>7</w:t>
            </w:r>
            <w:r w:rsidR="0017531E">
              <w:rPr>
                <w:noProof/>
                <w:webHidden/>
              </w:rPr>
              <w:fldChar w:fldCharType="end"/>
            </w:r>
          </w:hyperlink>
        </w:p>
        <w:p w14:paraId="4084AE81" w14:textId="54784E12" w:rsidR="0017531E" w:rsidRDefault="0070052C">
          <w:pPr>
            <w:pStyle w:val="TM2"/>
            <w:tabs>
              <w:tab w:val="left" w:pos="880"/>
              <w:tab w:val="right" w:leader="dot" w:pos="9060"/>
            </w:tabs>
            <w:rPr>
              <w:rFonts w:asciiTheme="minorHAnsi" w:eastAsiaTheme="minorEastAsia" w:hAnsiTheme="minorHAnsi" w:cstheme="minorBidi"/>
              <w:noProof/>
              <w:sz w:val="22"/>
              <w:szCs w:val="22"/>
              <w:lang w:eastAsia="fr-FR"/>
            </w:rPr>
          </w:pPr>
          <w:hyperlink w:anchor="_Toc126326001" w:history="1">
            <w:r w:rsidR="0017531E" w:rsidRPr="0095708F">
              <w:rPr>
                <w:rStyle w:val="Lienhypertexte"/>
                <w:rFonts w:ascii="Calibri" w:hAnsi="Calibri"/>
                <w:noProof/>
              </w:rPr>
              <w:t>VIII.</w:t>
            </w:r>
            <w:r w:rsidR="0017531E">
              <w:rPr>
                <w:rFonts w:asciiTheme="minorHAnsi" w:eastAsiaTheme="minorEastAsia" w:hAnsiTheme="minorHAnsi" w:cstheme="minorBidi"/>
                <w:noProof/>
                <w:sz w:val="22"/>
                <w:szCs w:val="22"/>
                <w:lang w:eastAsia="fr-FR"/>
              </w:rPr>
              <w:tab/>
            </w:r>
            <w:r w:rsidR="0017531E" w:rsidRPr="0095708F">
              <w:rPr>
                <w:rStyle w:val="Lienhypertexte"/>
                <w:rFonts w:ascii="Calibri" w:hAnsi="Calibri"/>
                <w:noProof/>
              </w:rPr>
              <w:t>Critères de sélection des dossiers</w:t>
            </w:r>
            <w:r w:rsidR="0017531E">
              <w:rPr>
                <w:noProof/>
                <w:webHidden/>
              </w:rPr>
              <w:tab/>
            </w:r>
            <w:r w:rsidR="0017531E">
              <w:rPr>
                <w:noProof/>
                <w:webHidden/>
              </w:rPr>
              <w:fldChar w:fldCharType="begin"/>
            </w:r>
            <w:r w:rsidR="0017531E">
              <w:rPr>
                <w:noProof/>
                <w:webHidden/>
              </w:rPr>
              <w:instrText xml:space="preserve"> PAGEREF _Toc126326001 \h </w:instrText>
            </w:r>
            <w:r w:rsidR="0017531E">
              <w:rPr>
                <w:noProof/>
                <w:webHidden/>
              </w:rPr>
            </w:r>
            <w:r w:rsidR="0017531E">
              <w:rPr>
                <w:noProof/>
                <w:webHidden/>
              </w:rPr>
              <w:fldChar w:fldCharType="separate"/>
            </w:r>
            <w:r w:rsidR="005C773E">
              <w:rPr>
                <w:noProof/>
                <w:webHidden/>
              </w:rPr>
              <w:t>9</w:t>
            </w:r>
            <w:r w:rsidR="0017531E">
              <w:rPr>
                <w:noProof/>
                <w:webHidden/>
              </w:rPr>
              <w:fldChar w:fldCharType="end"/>
            </w:r>
          </w:hyperlink>
        </w:p>
        <w:p w14:paraId="43CC7688" w14:textId="756763A8" w:rsidR="00E93CB0" w:rsidRPr="00B0102F" w:rsidRDefault="0063691C" w:rsidP="00B0102F">
          <w:pPr>
            <w:spacing w:line="276" w:lineRule="auto"/>
            <w:jc w:val="both"/>
            <w:rPr>
              <w:rFonts w:ascii="Calibri" w:hAnsi="Calibri"/>
            </w:rPr>
          </w:pPr>
          <w:r>
            <w:rPr>
              <w:rFonts w:ascii="Calibri" w:hAnsi="Calibri"/>
            </w:rPr>
            <w:fldChar w:fldCharType="end"/>
          </w:r>
        </w:p>
      </w:sdtContent>
    </w:sdt>
    <w:p w14:paraId="15EC1D38" w14:textId="77777777" w:rsidR="008E2AD9" w:rsidRDefault="008E2AD9">
      <w:pPr>
        <w:pStyle w:val="Titre1"/>
        <w:spacing w:line="276" w:lineRule="auto"/>
        <w:jc w:val="both"/>
        <w:rPr>
          <w:rFonts w:ascii="Calibri" w:hAnsi="Calibri"/>
        </w:rPr>
      </w:pPr>
      <w:r>
        <w:rPr>
          <w:rFonts w:ascii="Calibri" w:hAnsi="Calibri"/>
        </w:rPr>
        <w:br w:type="page"/>
      </w:r>
    </w:p>
    <w:p w14:paraId="1E29B0B5" w14:textId="77777777" w:rsidR="00E93CB0" w:rsidRDefault="0063691C">
      <w:pPr>
        <w:pStyle w:val="Titre1"/>
        <w:spacing w:line="276" w:lineRule="auto"/>
        <w:jc w:val="both"/>
        <w:rPr>
          <w:rFonts w:ascii="Frutiger LT 45 Light" w:hAnsi="Frutiger LT 45 Light"/>
        </w:rPr>
      </w:pPr>
      <w:bookmarkStart w:id="3" w:name="_Toc126325993"/>
      <w:r>
        <w:rPr>
          <w:rFonts w:ascii="Calibri" w:hAnsi="Calibri"/>
        </w:rPr>
        <w:lastRenderedPageBreak/>
        <w:t>Préambule</w:t>
      </w:r>
      <w:bookmarkEnd w:id="3"/>
    </w:p>
    <w:p w14:paraId="406CCE8B" w14:textId="77777777" w:rsidR="00390916" w:rsidRDefault="00390916">
      <w:pPr>
        <w:spacing w:line="276" w:lineRule="auto"/>
        <w:jc w:val="both"/>
        <w:rPr>
          <w:rFonts w:ascii="Calibri" w:hAnsi="Calibri"/>
        </w:rPr>
      </w:pPr>
    </w:p>
    <w:p w14:paraId="293C8C94" w14:textId="77777777" w:rsidR="00BB5728" w:rsidRDefault="00BB5728" w:rsidP="00F77CDE">
      <w:pPr>
        <w:jc w:val="both"/>
        <w:rPr>
          <w:rFonts w:ascii="Calibri" w:hAnsi="Calibri" w:cs="CIDFont+F2"/>
          <w:color w:val="000000"/>
        </w:rPr>
      </w:pPr>
      <w:bookmarkStart w:id="4" w:name="_Hlk16190622"/>
    </w:p>
    <w:p w14:paraId="3077725F" w14:textId="5A033C2F" w:rsidR="00A73D8F" w:rsidRPr="00A73D8F" w:rsidRDefault="00BB5728" w:rsidP="00F90317">
      <w:pPr>
        <w:jc w:val="both"/>
        <w:rPr>
          <w:rFonts w:ascii="Calibri" w:hAnsi="Calibri" w:cs="CIDFont+F2"/>
          <w:color w:val="000000"/>
        </w:rPr>
      </w:pPr>
      <w:r>
        <w:rPr>
          <w:rFonts w:ascii="Calibri" w:hAnsi="Calibri" w:cs="CIDFont+F2"/>
          <w:color w:val="000000"/>
        </w:rPr>
        <w:t>À</w:t>
      </w:r>
      <w:r w:rsidR="00F77CDE">
        <w:rPr>
          <w:rFonts w:ascii="Calibri" w:hAnsi="Calibri" w:cs="CIDFont+F2"/>
          <w:color w:val="000000"/>
        </w:rPr>
        <w:t xml:space="preserve"> l’échelle nationale le réemploi dans le domaine du numérique représente moins de 5% des biens émis sur le marché alors que les ventes des biens numériques neufs sont </w:t>
      </w:r>
      <w:r w:rsidR="0074357D">
        <w:rPr>
          <w:rFonts w:ascii="Calibri" w:hAnsi="Calibri" w:cs="CIDFont+F2"/>
          <w:color w:val="000000"/>
        </w:rPr>
        <w:t>croissantes</w:t>
      </w:r>
      <w:r w:rsidR="00F77CDE">
        <w:rPr>
          <w:rFonts w:ascii="Calibri" w:hAnsi="Calibri" w:cs="CIDFont+F2"/>
          <w:color w:val="000000"/>
        </w:rPr>
        <w:t xml:space="preserve">. </w:t>
      </w:r>
      <w:r>
        <w:rPr>
          <w:rFonts w:ascii="Calibri" w:hAnsi="Calibri" w:cs="CIDFont+F2"/>
          <w:color w:val="000000"/>
        </w:rPr>
        <w:t>E</w:t>
      </w:r>
      <w:r w:rsidR="00A73D8F" w:rsidRPr="00A73D8F">
        <w:rPr>
          <w:rFonts w:ascii="Calibri" w:hAnsi="Calibri" w:cs="CIDFont+F2"/>
          <w:color w:val="000000"/>
        </w:rPr>
        <w:t>n offrant une nouvelle vie à un produit, dont le propriétaire souhaite se défaire, son réemploi prolonge sa durée d’utilisation et retarde l’apparition de déchet tout en limitant la consommation de ressources.</w:t>
      </w:r>
      <w:r w:rsidR="007C79DA">
        <w:rPr>
          <w:rFonts w:ascii="Calibri" w:hAnsi="Calibri" w:cs="CIDFont+F2"/>
          <w:color w:val="000000"/>
        </w:rPr>
        <w:t xml:space="preserve"> </w:t>
      </w:r>
    </w:p>
    <w:p w14:paraId="716B7795" w14:textId="77777777" w:rsidR="00A73D8F" w:rsidRDefault="00A73D8F" w:rsidP="00F90317">
      <w:pPr>
        <w:rPr>
          <w:rFonts w:ascii="Calibri" w:hAnsi="Calibri" w:cs="CIDFont+F2"/>
          <w:color w:val="000000"/>
        </w:rPr>
      </w:pPr>
    </w:p>
    <w:p w14:paraId="42D77D80" w14:textId="79A3A898" w:rsidR="00A73D8F" w:rsidRPr="00A73D8F" w:rsidRDefault="00A73D8F" w:rsidP="00F90317">
      <w:pPr>
        <w:jc w:val="both"/>
        <w:rPr>
          <w:rFonts w:ascii="Calibri" w:hAnsi="Calibri" w:cs="CIDFont+F2"/>
          <w:color w:val="000000"/>
        </w:rPr>
      </w:pPr>
      <w:r w:rsidRPr="00A73D8F">
        <w:rPr>
          <w:rFonts w:ascii="Calibri" w:hAnsi="Calibri" w:cs="CIDFont+F2"/>
          <w:color w:val="000000"/>
        </w:rPr>
        <w:t xml:space="preserve">L’Eurométropole </w:t>
      </w:r>
      <w:r w:rsidR="00BB5728">
        <w:rPr>
          <w:rFonts w:ascii="Calibri" w:hAnsi="Calibri" w:cs="CIDFont+F2"/>
          <w:color w:val="000000"/>
        </w:rPr>
        <w:t xml:space="preserve">de Strasbourg </w:t>
      </w:r>
      <w:r w:rsidRPr="00A73D8F">
        <w:rPr>
          <w:rFonts w:ascii="Calibri" w:hAnsi="Calibri" w:cs="CIDFont+F2"/>
          <w:color w:val="000000"/>
        </w:rPr>
        <w:t>a mis en place des actions sur la collecte de ses propres équipements numériques depuis 2012.</w:t>
      </w:r>
      <w:r w:rsidR="00D35277">
        <w:rPr>
          <w:rFonts w:ascii="Calibri" w:hAnsi="Calibri" w:cs="CIDFont+F2"/>
          <w:color w:val="000000"/>
        </w:rPr>
        <w:t xml:space="preserve"> </w:t>
      </w:r>
      <w:r w:rsidR="00BB5728">
        <w:rPr>
          <w:rFonts w:ascii="Calibri" w:hAnsi="Calibri" w:cs="CIDFont+F2"/>
          <w:color w:val="000000"/>
        </w:rPr>
        <w:t xml:space="preserve">Plus de </w:t>
      </w:r>
      <w:r w:rsidR="00D35277">
        <w:rPr>
          <w:rFonts w:ascii="Calibri" w:hAnsi="Calibri" w:cs="CIDFont+F2"/>
          <w:color w:val="000000"/>
        </w:rPr>
        <w:t>1</w:t>
      </w:r>
      <w:r w:rsidR="006E61D7">
        <w:rPr>
          <w:rFonts w:ascii="Calibri" w:hAnsi="Calibri" w:cs="CIDFont+F2"/>
          <w:color w:val="000000"/>
        </w:rPr>
        <w:t>5</w:t>
      </w:r>
      <w:r w:rsidR="00D35277">
        <w:rPr>
          <w:rFonts w:ascii="Calibri" w:hAnsi="Calibri" w:cs="CIDFont+F2"/>
          <w:color w:val="000000"/>
        </w:rPr>
        <w:t> 000 équipements ont ainsi pu faire l’objet de réemploi/recyclage soit environ 2</w:t>
      </w:r>
      <w:r w:rsidR="001E59C9">
        <w:rPr>
          <w:rFonts w:ascii="Calibri" w:hAnsi="Calibri" w:cs="CIDFont+F2"/>
          <w:color w:val="000000"/>
        </w:rPr>
        <w:t xml:space="preserve"> </w:t>
      </w:r>
      <w:r w:rsidR="00D35277">
        <w:rPr>
          <w:rFonts w:ascii="Calibri" w:hAnsi="Calibri" w:cs="CIDFont+F2"/>
          <w:color w:val="000000"/>
        </w:rPr>
        <w:t>500 équipements par année.</w:t>
      </w:r>
      <w:r w:rsidR="00054382">
        <w:rPr>
          <w:rFonts w:ascii="Calibri" w:hAnsi="Calibri" w:cs="CIDFont+F2"/>
          <w:color w:val="000000"/>
        </w:rPr>
        <w:t xml:space="preserve"> </w:t>
      </w:r>
      <w:r w:rsidRPr="0050543D">
        <w:rPr>
          <w:rFonts w:ascii="Calibri" w:hAnsi="Calibri" w:cs="CIDFont+F2"/>
          <w:color w:val="000000"/>
        </w:rPr>
        <w:t xml:space="preserve">Forte du succès de cette expérimentation, la collectivité souhaite désormais </w:t>
      </w:r>
      <w:r w:rsidR="00054382">
        <w:rPr>
          <w:rFonts w:ascii="Calibri" w:hAnsi="Calibri" w:cs="CIDFont+F2"/>
          <w:color w:val="000000"/>
        </w:rPr>
        <w:t>accro</w:t>
      </w:r>
      <w:r w:rsidR="00B34424" w:rsidRPr="003A2D69">
        <w:rPr>
          <w:rFonts w:ascii="Calibri" w:hAnsi="Calibri" w:cs="CIDFont+F2"/>
          <w:color w:val="000000"/>
        </w:rPr>
        <w:t>î</w:t>
      </w:r>
      <w:r w:rsidR="00054382">
        <w:rPr>
          <w:rFonts w:ascii="Calibri" w:hAnsi="Calibri" w:cs="CIDFont+F2"/>
          <w:color w:val="000000"/>
        </w:rPr>
        <w:t xml:space="preserve">tre le nombre d’équipements </w:t>
      </w:r>
      <w:r w:rsidR="006909B4" w:rsidRPr="006909B4">
        <w:rPr>
          <w:rFonts w:ascii="Calibri" w:hAnsi="Calibri" w:cs="CIDFont+F2"/>
          <w:color w:val="000000"/>
        </w:rPr>
        <w:t>informatiques et téléphoniques</w:t>
      </w:r>
      <w:r w:rsidR="00054382">
        <w:rPr>
          <w:rFonts w:ascii="Calibri" w:hAnsi="Calibri" w:cs="CIDFont+F2"/>
          <w:color w:val="000000"/>
        </w:rPr>
        <w:t xml:space="preserve"> en réemploi sur son territoire. </w:t>
      </w:r>
    </w:p>
    <w:p w14:paraId="5FF66067" w14:textId="77777777" w:rsidR="00F338AD" w:rsidRDefault="00F338AD" w:rsidP="00F90317">
      <w:pPr>
        <w:rPr>
          <w:rFonts w:ascii="Calibri" w:hAnsi="Calibri" w:cs="CIDFont+F2"/>
          <w:color w:val="000000"/>
        </w:rPr>
      </w:pPr>
    </w:p>
    <w:p w14:paraId="08C049E5" w14:textId="13F88110" w:rsidR="00F338AD" w:rsidRDefault="00F338AD" w:rsidP="00F90317">
      <w:pPr>
        <w:jc w:val="both"/>
        <w:rPr>
          <w:rFonts w:ascii="Calibri" w:hAnsi="Calibri"/>
        </w:rPr>
      </w:pPr>
      <w:r>
        <w:rPr>
          <w:rFonts w:ascii="Calibri" w:hAnsi="Calibri" w:cs="CIDFont+F2"/>
          <w:color w:val="000000"/>
        </w:rPr>
        <w:t xml:space="preserve">Dans ce cadre, </w:t>
      </w:r>
      <w:r w:rsidR="00502DB8">
        <w:rPr>
          <w:rFonts w:ascii="Calibri" w:hAnsi="Calibri" w:cs="CIDFont+F2"/>
          <w:color w:val="000000"/>
        </w:rPr>
        <w:t>l’</w:t>
      </w:r>
      <w:r w:rsidR="00BB5728">
        <w:rPr>
          <w:rFonts w:ascii="Calibri" w:hAnsi="Calibri" w:cs="CIDFont+F2"/>
          <w:color w:val="000000"/>
        </w:rPr>
        <w:t>Eurométropole de Strasbourg</w:t>
      </w:r>
      <w:r w:rsidR="00502DB8">
        <w:rPr>
          <w:rFonts w:ascii="Calibri" w:hAnsi="Calibri" w:cs="CIDFont+F2"/>
          <w:color w:val="000000"/>
        </w:rPr>
        <w:t xml:space="preserve"> </w:t>
      </w:r>
      <w:r>
        <w:rPr>
          <w:rFonts w:ascii="Calibri" w:hAnsi="Calibri"/>
        </w:rPr>
        <w:t>lanc</w:t>
      </w:r>
      <w:r w:rsidR="00502DB8">
        <w:rPr>
          <w:rFonts w:ascii="Calibri" w:hAnsi="Calibri"/>
        </w:rPr>
        <w:t>e</w:t>
      </w:r>
      <w:r>
        <w:rPr>
          <w:rFonts w:ascii="Calibri" w:hAnsi="Calibri"/>
        </w:rPr>
        <w:t xml:space="preserve"> un appel à </w:t>
      </w:r>
      <w:r w:rsidR="00054382">
        <w:rPr>
          <w:rFonts w:ascii="Calibri" w:hAnsi="Calibri"/>
        </w:rPr>
        <w:t>projet</w:t>
      </w:r>
      <w:r w:rsidR="004F59DA">
        <w:rPr>
          <w:rFonts w:ascii="Calibri" w:hAnsi="Calibri"/>
        </w:rPr>
        <w:t>s</w:t>
      </w:r>
      <w:r>
        <w:rPr>
          <w:rFonts w:ascii="Calibri" w:hAnsi="Calibri"/>
        </w:rPr>
        <w:t xml:space="preserve"> </w:t>
      </w:r>
      <w:r w:rsidRPr="00CB2916">
        <w:rPr>
          <w:rFonts w:ascii="Calibri" w:hAnsi="Calibri"/>
        </w:rPr>
        <w:t xml:space="preserve">visant à </w:t>
      </w:r>
      <w:r w:rsidR="00ED7367">
        <w:rPr>
          <w:rFonts w:ascii="Calibri" w:hAnsi="Calibri"/>
        </w:rPr>
        <w:t>étendre sur l’ensemble d</w:t>
      </w:r>
      <w:r w:rsidR="001E59C9">
        <w:rPr>
          <w:rFonts w:ascii="Calibri" w:hAnsi="Calibri"/>
        </w:rPr>
        <w:t>e son</w:t>
      </w:r>
      <w:r w:rsidR="00ED7367">
        <w:rPr>
          <w:rFonts w:ascii="Calibri" w:hAnsi="Calibri"/>
        </w:rPr>
        <w:t xml:space="preserve"> territoire soit 33 communes, </w:t>
      </w:r>
      <w:r w:rsidR="00502DB8">
        <w:rPr>
          <w:rFonts w:ascii="Calibri" w:hAnsi="Calibri"/>
        </w:rPr>
        <w:t xml:space="preserve">le réemploi et la valorisation </w:t>
      </w:r>
      <w:r w:rsidRPr="00CB2916">
        <w:rPr>
          <w:rFonts w:ascii="Calibri" w:hAnsi="Calibri"/>
        </w:rPr>
        <w:t>de</w:t>
      </w:r>
      <w:r w:rsidR="00A73D8F">
        <w:rPr>
          <w:rFonts w:ascii="Calibri" w:hAnsi="Calibri"/>
        </w:rPr>
        <w:t xml:space="preserve">s équipements </w:t>
      </w:r>
      <w:r w:rsidR="006909B4" w:rsidRPr="006909B4">
        <w:rPr>
          <w:rFonts w:ascii="Calibri" w:hAnsi="Calibri"/>
        </w:rPr>
        <w:t>informatiques et téléphoniques</w:t>
      </w:r>
      <w:r w:rsidRPr="00CB2916">
        <w:rPr>
          <w:rFonts w:ascii="Calibri" w:hAnsi="Calibri"/>
        </w:rPr>
        <w:t xml:space="preserve"> </w:t>
      </w:r>
      <w:r w:rsidR="007C5E71">
        <w:rPr>
          <w:rFonts w:ascii="Calibri" w:hAnsi="Calibri"/>
        </w:rPr>
        <w:t xml:space="preserve">principalement à usage professionnel </w:t>
      </w:r>
      <w:r w:rsidR="00F77CDE">
        <w:rPr>
          <w:rFonts w:ascii="Calibri" w:hAnsi="Calibri"/>
        </w:rPr>
        <w:t xml:space="preserve">au </w:t>
      </w:r>
      <w:r w:rsidR="00265EC0">
        <w:rPr>
          <w:rFonts w:ascii="Calibri" w:hAnsi="Calibri"/>
        </w:rPr>
        <w:t>second</w:t>
      </w:r>
      <w:r w:rsidR="00F77CDE">
        <w:rPr>
          <w:rFonts w:ascii="Calibri" w:hAnsi="Calibri"/>
        </w:rPr>
        <w:t xml:space="preserve"> semestre 2023.</w:t>
      </w:r>
      <w:r w:rsidR="00A73D8F">
        <w:rPr>
          <w:rFonts w:ascii="Calibri" w:hAnsi="Calibri"/>
        </w:rPr>
        <w:t xml:space="preserve"> </w:t>
      </w:r>
    </w:p>
    <w:p w14:paraId="53DF9C79" w14:textId="77777777" w:rsidR="001E1733" w:rsidRDefault="001E1733" w:rsidP="00F90317">
      <w:pPr>
        <w:rPr>
          <w:rFonts w:ascii="Calibri" w:hAnsi="Calibri"/>
        </w:rPr>
      </w:pPr>
    </w:p>
    <w:p w14:paraId="4482B655" w14:textId="6C4D3D3B" w:rsidR="001E1733" w:rsidRDefault="001E1733" w:rsidP="00F90317">
      <w:pPr>
        <w:jc w:val="both"/>
        <w:rPr>
          <w:rFonts w:ascii="Calibri" w:hAnsi="Calibri" w:cs="CIDFont+F2"/>
          <w:color w:val="000000"/>
        </w:rPr>
      </w:pPr>
      <w:r>
        <w:rPr>
          <w:rFonts w:ascii="Calibri" w:hAnsi="Calibri" w:cs="CIDFont+F2"/>
          <w:color w:val="000000"/>
        </w:rPr>
        <w:t>Cet ap</w:t>
      </w:r>
      <w:r w:rsidR="00F90317">
        <w:rPr>
          <w:rFonts w:ascii="Calibri" w:hAnsi="Calibri" w:cs="CIDFont+F2"/>
          <w:color w:val="000000"/>
        </w:rPr>
        <w:t xml:space="preserve">pel à </w:t>
      </w:r>
      <w:r w:rsidR="00054382">
        <w:rPr>
          <w:rFonts w:ascii="Calibri" w:hAnsi="Calibri" w:cs="CIDFont+F2"/>
          <w:color w:val="000000"/>
        </w:rPr>
        <w:t>projet</w:t>
      </w:r>
      <w:r w:rsidR="004F59DA">
        <w:rPr>
          <w:rFonts w:ascii="Calibri" w:hAnsi="Calibri" w:cs="CIDFont+F2"/>
          <w:color w:val="000000"/>
        </w:rPr>
        <w:t>s</w:t>
      </w:r>
      <w:r>
        <w:rPr>
          <w:rFonts w:ascii="Calibri" w:hAnsi="Calibri" w:cs="CIDFont+F2"/>
          <w:color w:val="000000"/>
        </w:rPr>
        <w:t xml:space="preserve"> fait s</w:t>
      </w:r>
      <w:r w:rsidRPr="00A73D8F">
        <w:rPr>
          <w:rFonts w:ascii="Calibri" w:hAnsi="Calibri" w:cs="CIDFont+F2"/>
          <w:color w:val="000000"/>
        </w:rPr>
        <w:t xml:space="preserve">uite à </w:t>
      </w:r>
      <w:r>
        <w:rPr>
          <w:rFonts w:ascii="Calibri" w:hAnsi="Calibri" w:cs="CIDFont+F2"/>
          <w:color w:val="000000"/>
        </w:rPr>
        <w:t xml:space="preserve">une </w:t>
      </w:r>
      <w:r w:rsidRPr="00A73D8F">
        <w:rPr>
          <w:rFonts w:ascii="Calibri" w:hAnsi="Calibri" w:cs="CIDFont+F2"/>
          <w:color w:val="000000"/>
        </w:rPr>
        <w:t xml:space="preserve">expérimentation </w:t>
      </w:r>
      <w:r>
        <w:rPr>
          <w:rFonts w:ascii="Calibri" w:hAnsi="Calibri" w:cs="CIDFont+F2"/>
          <w:color w:val="000000"/>
        </w:rPr>
        <w:t>positive</w:t>
      </w:r>
      <w:r w:rsidR="00C45017">
        <w:rPr>
          <w:rFonts w:ascii="Calibri" w:hAnsi="Calibri" w:cs="CIDFont+F2"/>
          <w:color w:val="000000"/>
        </w:rPr>
        <w:t xml:space="preserve"> portant sur des projets de réemploi (Textiles, Linge de maison et Chaussures) constituant des </w:t>
      </w:r>
      <w:r>
        <w:rPr>
          <w:rFonts w:ascii="Calibri" w:hAnsi="Calibri" w:cs="CIDFont+F2"/>
          <w:color w:val="000000"/>
        </w:rPr>
        <w:t>Service</w:t>
      </w:r>
      <w:r w:rsidR="00C45017">
        <w:rPr>
          <w:rFonts w:ascii="Calibri" w:hAnsi="Calibri" w:cs="CIDFont+F2"/>
          <w:color w:val="000000"/>
        </w:rPr>
        <w:t>s</w:t>
      </w:r>
      <w:r>
        <w:rPr>
          <w:rFonts w:ascii="Calibri" w:hAnsi="Calibri" w:cs="CIDFont+F2"/>
          <w:color w:val="000000"/>
        </w:rPr>
        <w:t xml:space="preserve"> d’Intérêt </w:t>
      </w:r>
      <w:r w:rsidR="00F90317">
        <w:rPr>
          <w:rFonts w:ascii="Calibri" w:hAnsi="Calibri" w:cs="CIDFont+F2"/>
          <w:color w:val="000000"/>
        </w:rPr>
        <w:t>Économique</w:t>
      </w:r>
      <w:r>
        <w:rPr>
          <w:rFonts w:ascii="Calibri" w:hAnsi="Calibri" w:cs="CIDFont+F2"/>
          <w:color w:val="000000"/>
        </w:rPr>
        <w:t xml:space="preserve"> Général (</w:t>
      </w:r>
      <w:r w:rsidRPr="00A73D8F">
        <w:rPr>
          <w:rFonts w:ascii="Calibri" w:hAnsi="Calibri" w:cs="CIDFont+F2"/>
          <w:color w:val="000000"/>
        </w:rPr>
        <w:t>SIEG</w:t>
      </w:r>
      <w:r>
        <w:rPr>
          <w:rFonts w:ascii="Calibri" w:hAnsi="Calibri" w:cs="CIDFont+F2"/>
          <w:color w:val="000000"/>
        </w:rPr>
        <w:t>)</w:t>
      </w:r>
      <w:r w:rsidR="00C45017">
        <w:rPr>
          <w:rFonts w:ascii="Calibri" w:hAnsi="Calibri" w:cs="CIDFont+F2"/>
          <w:color w:val="000000"/>
        </w:rPr>
        <w:t>.</w:t>
      </w:r>
    </w:p>
    <w:p w14:paraId="6599B5B1" w14:textId="77777777" w:rsidR="001E1733" w:rsidRDefault="001E1733" w:rsidP="00F90317">
      <w:pPr>
        <w:rPr>
          <w:rFonts w:ascii="Calibri" w:hAnsi="Calibri" w:cs="CIDFont+F2"/>
          <w:color w:val="000000"/>
        </w:rPr>
      </w:pPr>
    </w:p>
    <w:p w14:paraId="54DC26D5" w14:textId="7ACB2481" w:rsidR="001E1733" w:rsidRDefault="001E1733" w:rsidP="00F90317">
      <w:pPr>
        <w:jc w:val="both"/>
        <w:rPr>
          <w:rFonts w:ascii="Calibri" w:hAnsi="Calibri" w:cs="CIDFont+F2"/>
          <w:color w:val="000000"/>
        </w:rPr>
      </w:pPr>
      <w:r>
        <w:rPr>
          <w:rFonts w:ascii="Calibri" w:hAnsi="Calibri" w:cs="CIDFont+F2"/>
          <w:color w:val="000000"/>
        </w:rPr>
        <w:t>L’</w:t>
      </w:r>
      <w:r w:rsidRPr="00A73D8F">
        <w:rPr>
          <w:rFonts w:ascii="Calibri" w:hAnsi="Calibri" w:cs="CIDFont+F2"/>
          <w:color w:val="000000"/>
        </w:rPr>
        <w:t>Eurométropole</w:t>
      </w:r>
      <w:r w:rsidR="006E61D7">
        <w:rPr>
          <w:rFonts w:ascii="Calibri" w:hAnsi="Calibri" w:cs="CIDFont+F2"/>
          <w:color w:val="000000"/>
        </w:rPr>
        <w:t xml:space="preserve"> de Strasbourg </w:t>
      </w:r>
      <w:r w:rsidRPr="00A73D8F">
        <w:rPr>
          <w:rFonts w:ascii="Calibri" w:hAnsi="Calibri" w:cs="CIDFont+F2"/>
          <w:color w:val="000000"/>
        </w:rPr>
        <w:t xml:space="preserve">souhaite </w:t>
      </w:r>
      <w:r w:rsidR="00F90317">
        <w:rPr>
          <w:rFonts w:ascii="Calibri" w:hAnsi="Calibri" w:cs="CIDFont+F2"/>
          <w:color w:val="000000"/>
        </w:rPr>
        <w:t>accompagner l’amplification du</w:t>
      </w:r>
      <w:r w:rsidRPr="00A73D8F">
        <w:rPr>
          <w:rFonts w:ascii="Calibri" w:hAnsi="Calibri" w:cs="CIDFont+F2"/>
          <w:color w:val="000000"/>
        </w:rPr>
        <w:t xml:space="preserve"> réemploi des équipements </w:t>
      </w:r>
      <w:r w:rsidR="006909B4" w:rsidRPr="006909B4">
        <w:rPr>
          <w:rFonts w:ascii="Calibri" w:hAnsi="Calibri" w:cs="CIDFont+F2"/>
          <w:color w:val="000000"/>
        </w:rPr>
        <w:t>informatiques et téléphoniques</w:t>
      </w:r>
      <w:r w:rsidRPr="00A73D8F">
        <w:rPr>
          <w:rFonts w:ascii="Calibri" w:hAnsi="Calibri" w:cs="CIDFont+F2"/>
          <w:color w:val="000000"/>
        </w:rPr>
        <w:t xml:space="preserve">. Le réemploi et le recyclage de ce type de matériel est identifié comme une solution déterminante </w:t>
      </w:r>
      <w:r>
        <w:rPr>
          <w:rFonts w:ascii="Calibri" w:hAnsi="Calibri" w:cs="CIDFont+F2"/>
          <w:color w:val="000000"/>
        </w:rPr>
        <w:t>en faveur des solidarités numériques</w:t>
      </w:r>
      <w:r w:rsidRPr="00A73D8F">
        <w:rPr>
          <w:rFonts w:ascii="Calibri" w:hAnsi="Calibri" w:cs="CIDFont+F2"/>
          <w:color w:val="000000"/>
        </w:rPr>
        <w:t xml:space="preserve"> et de la gestion </w:t>
      </w:r>
      <w:r w:rsidR="001E59C9">
        <w:rPr>
          <w:rFonts w:ascii="Calibri" w:hAnsi="Calibri" w:cs="CIDFont+F2"/>
          <w:color w:val="000000"/>
        </w:rPr>
        <w:t xml:space="preserve">des </w:t>
      </w:r>
      <w:r w:rsidR="006A1C0A">
        <w:rPr>
          <w:rFonts w:ascii="Calibri" w:hAnsi="Calibri" w:cs="CIDFont+F2"/>
          <w:color w:val="000000"/>
        </w:rPr>
        <w:t xml:space="preserve">équipements informatiques et téléphoniques </w:t>
      </w:r>
      <w:r w:rsidRPr="00A73D8F">
        <w:rPr>
          <w:rFonts w:ascii="Calibri" w:hAnsi="Calibri" w:cs="CIDFont+F2"/>
          <w:color w:val="000000"/>
        </w:rPr>
        <w:t>avec un potentiel de création d’emplois</w:t>
      </w:r>
      <w:r>
        <w:rPr>
          <w:rFonts w:ascii="Calibri" w:hAnsi="Calibri" w:cs="CIDFont+F2"/>
          <w:color w:val="000000"/>
        </w:rPr>
        <w:t xml:space="preserve"> pour le territoire</w:t>
      </w:r>
      <w:r w:rsidRPr="00A73D8F">
        <w:rPr>
          <w:rFonts w:ascii="Calibri" w:hAnsi="Calibri" w:cs="CIDFont+F2"/>
          <w:color w:val="000000"/>
        </w:rPr>
        <w:t xml:space="preserve">. </w:t>
      </w:r>
    </w:p>
    <w:p w14:paraId="1CCAA9EC" w14:textId="77777777" w:rsidR="001E1733" w:rsidRDefault="001E1733" w:rsidP="00F90317">
      <w:pPr>
        <w:rPr>
          <w:rFonts w:ascii="Calibri" w:hAnsi="Calibri"/>
        </w:rPr>
      </w:pPr>
    </w:p>
    <w:p w14:paraId="25E595D5" w14:textId="3AC8EC8E" w:rsidR="001E1733" w:rsidRPr="00A73D8F" w:rsidRDefault="001E1733" w:rsidP="00F90317">
      <w:pPr>
        <w:jc w:val="both"/>
        <w:rPr>
          <w:rFonts w:ascii="Calibri" w:hAnsi="Calibri" w:cs="CIDFont+F2"/>
          <w:color w:val="000000"/>
        </w:rPr>
      </w:pPr>
      <w:r>
        <w:rPr>
          <w:rFonts w:ascii="Calibri" w:hAnsi="Calibri" w:cs="CIDFont+F2"/>
          <w:color w:val="000000"/>
        </w:rPr>
        <w:t xml:space="preserve">Cette action </w:t>
      </w:r>
      <w:r w:rsidR="00F90317">
        <w:rPr>
          <w:rFonts w:ascii="Calibri" w:hAnsi="Calibri" w:cs="CIDFont+F2"/>
          <w:color w:val="000000"/>
        </w:rPr>
        <w:t>s’inscrit dans</w:t>
      </w:r>
      <w:r>
        <w:rPr>
          <w:rFonts w:ascii="Calibri" w:hAnsi="Calibri" w:cs="CIDFont+F2"/>
          <w:color w:val="000000"/>
        </w:rPr>
        <w:t xml:space="preserve"> la stratégie </w:t>
      </w:r>
      <w:r w:rsidR="00D538FD">
        <w:rPr>
          <w:rFonts w:ascii="Calibri" w:hAnsi="Calibri" w:cs="CIDFont+F2"/>
          <w:color w:val="000000"/>
        </w:rPr>
        <w:t xml:space="preserve">du </w:t>
      </w:r>
      <w:r>
        <w:rPr>
          <w:rFonts w:ascii="Calibri" w:hAnsi="Calibri" w:cs="CIDFont+F2"/>
          <w:color w:val="000000"/>
        </w:rPr>
        <w:t>numérique</w:t>
      </w:r>
      <w:r w:rsidR="00D538FD">
        <w:rPr>
          <w:rFonts w:ascii="Calibri" w:hAnsi="Calibri" w:cs="CIDFont+F2"/>
          <w:color w:val="000000"/>
        </w:rPr>
        <w:t xml:space="preserve"> responsable de la collectivité</w:t>
      </w:r>
      <w:r w:rsidR="002950AD">
        <w:rPr>
          <w:rFonts w:ascii="Calibri" w:hAnsi="Calibri" w:cs="CIDFont+F2"/>
          <w:color w:val="000000"/>
        </w:rPr>
        <w:t xml:space="preserve"> et dans le cadre du Pacte pour une économie locale durable.</w:t>
      </w:r>
    </w:p>
    <w:p w14:paraId="73B1D0B6" w14:textId="77777777" w:rsidR="001E1733" w:rsidRDefault="001E1733" w:rsidP="002950AD">
      <w:pPr>
        <w:jc w:val="both"/>
        <w:rPr>
          <w:rFonts w:ascii="Calibri" w:hAnsi="Calibri"/>
        </w:rPr>
      </w:pPr>
    </w:p>
    <w:p w14:paraId="5A803097" w14:textId="668A2A00" w:rsidR="00C45017" w:rsidRDefault="002950AD" w:rsidP="002950AD">
      <w:pPr>
        <w:jc w:val="both"/>
        <w:rPr>
          <w:rFonts w:ascii="Calibri" w:hAnsi="Calibri" w:cs="CIDFont+F2"/>
          <w:color w:val="000000"/>
        </w:rPr>
      </w:pPr>
      <w:r>
        <w:rPr>
          <w:rFonts w:ascii="Calibri" w:hAnsi="Calibri" w:cs="CIDFont+F2"/>
          <w:color w:val="000000"/>
        </w:rPr>
        <w:t xml:space="preserve">Le SIEG </w:t>
      </w:r>
      <w:r w:rsidR="00F771E3">
        <w:rPr>
          <w:rFonts w:ascii="Calibri" w:hAnsi="Calibri" w:cs="CIDFont+F2"/>
          <w:color w:val="000000"/>
        </w:rPr>
        <w:t>désigne</w:t>
      </w:r>
      <w:r w:rsidR="00AE59D3" w:rsidRPr="002557E7">
        <w:rPr>
          <w:rFonts w:ascii="Calibri" w:hAnsi="Calibri" w:cs="CIDFont+F2"/>
          <w:color w:val="000000"/>
        </w:rPr>
        <w:t xml:space="preserve"> des activités économiques remplissant des missions d’intérêt général qui ne seraient pas exécutées par le marché (ou dans des conditions différentes) en l’absence d’une intervention publique. Les services réalisés sont soumis à ce titre à </w:t>
      </w:r>
      <w:r w:rsidR="00AE59D3" w:rsidRPr="00A26850">
        <w:rPr>
          <w:rFonts w:ascii="Calibri" w:hAnsi="Calibri" w:cs="CIDFont+F2"/>
          <w:color w:val="000000"/>
        </w:rPr>
        <w:t xml:space="preserve">des obligations de service public </w:t>
      </w:r>
      <w:r w:rsidR="001E1733" w:rsidRPr="00A26850">
        <w:rPr>
          <w:rFonts w:ascii="Calibri" w:hAnsi="Calibri" w:cs="CIDFont+F2"/>
          <w:color w:val="000000"/>
        </w:rPr>
        <w:t>(OSP)</w:t>
      </w:r>
      <w:r w:rsidR="001E1733">
        <w:rPr>
          <w:rFonts w:ascii="Calibri" w:hAnsi="Calibri" w:cs="CIDFont+F2"/>
          <w:color w:val="000000"/>
        </w:rPr>
        <w:t xml:space="preserve"> </w:t>
      </w:r>
      <w:r w:rsidR="00AE59D3" w:rsidRPr="002557E7">
        <w:rPr>
          <w:rFonts w:ascii="Calibri" w:hAnsi="Calibri" w:cs="CIDFont+F2"/>
          <w:color w:val="000000"/>
        </w:rPr>
        <w:t>dans l’intérêt général.</w:t>
      </w:r>
      <w:r w:rsidR="00D34FD3">
        <w:rPr>
          <w:rFonts w:ascii="Calibri" w:hAnsi="Calibri" w:cs="CIDFont+F2"/>
          <w:color w:val="000000"/>
        </w:rPr>
        <w:t xml:space="preserve"> </w:t>
      </w:r>
    </w:p>
    <w:p w14:paraId="0676E4C6" w14:textId="77777777" w:rsidR="00C45017" w:rsidRDefault="00C45017" w:rsidP="002950AD">
      <w:pPr>
        <w:jc w:val="both"/>
        <w:rPr>
          <w:rFonts w:ascii="Calibri" w:hAnsi="Calibri" w:cs="CIDFont+F2"/>
          <w:color w:val="000000"/>
        </w:rPr>
      </w:pPr>
    </w:p>
    <w:p w14:paraId="3E50F04C" w14:textId="03E1BF5C" w:rsidR="009A2DED" w:rsidRPr="002557E7" w:rsidRDefault="00D34FD3" w:rsidP="002950AD">
      <w:pPr>
        <w:jc w:val="both"/>
        <w:rPr>
          <w:rFonts w:ascii="Calibri" w:hAnsi="Calibri" w:cs="CIDFont+F2"/>
          <w:color w:val="000000"/>
        </w:rPr>
      </w:pPr>
      <w:r>
        <w:rPr>
          <w:rFonts w:ascii="Calibri" w:hAnsi="Calibri" w:cs="CIDFont+F2"/>
          <w:color w:val="000000"/>
        </w:rPr>
        <w:t xml:space="preserve">Ce projet s’inscrit notamment dans le cadre de la loi </w:t>
      </w:r>
      <w:r w:rsidRPr="00D34FD3">
        <w:rPr>
          <w:rFonts w:ascii="Calibri" w:hAnsi="Calibri" w:cs="CIDFont+F2"/>
          <w:color w:val="000000"/>
        </w:rPr>
        <w:t>REEN du 15 novembre 2021</w:t>
      </w:r>
      <w:r>
        <w:rPr>
          <w:rFonts w:ascii="Calibri" w:hAnsi="Calibri" w:cs="CIDFont+F2"/>
          <w:color w:val="000000"/>
        </w:rPr>
        <w:t xml:space="preserve"> et de son décret d’application </w:t>
      </w:r>
      <w:r w:rsidRPr="00D34FD3">
        <w:rPr>
          <w:rFonts w:ascii="Calibri" w:hAnsi="Calibri" w:cs="CIDFont+F2"/>
          <w:color w:val="000000"/>
        </w:rPr>
        <w:t>2022-1413 du 7 novembre 2022</w:t>
      </w:r>
      <w:r>
        <w:rPr>
          <w:rFonts w:ascii="Calibri" w:hAnsi="Calibri" w:cs="CIDFont+F2"/>
          <w:color w:val="000000"/>
        </w:rPr>
        <w:t xml:space="preserve">. </w:t>
      </w:r>
    </w:p>
    <w:p w14:paraId="421F705F" w14:textId="77777777" w:rsidR="00AE59D3" w:rsidRDefault="00AE59D3" w:rsidP="00AE59D3">
      <w:pPr>
        <w:jc w:val="both"/>
        <w:rPr>
          <w:rFonts w:ascii="Calibri" w:hAnsi="Calibri"/>
        </w:rPr>
      </w:pPr>
    </w:p>
    <w:p w14:paraId="4B26C168" w14:textId="1199146F" w:rsidR="00AE59D3" w:rsidRDefault="00AE59D3" w:rsidP="00F338AD">
      <w:pPr>
        <w:jc w:val="both"/>
        <w:rPr>
          <w:rFonts w:ascii="Calibri" w:hAnsi="Calibri"/>
        </w:rPr>
      </w:pPr>
      <w:r w:rsidRPr="00D55F69">
        <w:rPr>
          <w:rFonts w:ascii="Calibri" w:hAnsi="Calibri" w:cs="CIDFont+F2"/>
          <w:color w:val="000000"/>
        </w:rPr>
        <w:t xml:space="preserve">Cet appel à </w:t>
      </w:r>
      <w:r w:rsidR="00D538FD">
        <w:rPr>
          <w:rFonts w:ascii="Calibri" w:hAnsi="Calibri" w:cs="CIDFont+F2"/>
          <w:color w:val="000000"/>
        </w:rPr>
        <w:t>projet</w:t>
      </w:r>
      <w:r w:rsidR="004F59DA">
        <w:rPr>
          <w:rFonts w:ascii="Calibri" w:hAnsi="Calibri" w:cs="CIDFont+F2"/>
          <w:color w:val="000000"/>
        </w:rPr>
        <w:t>s</w:t>
      </w:r>
      <w:r>
        <w:rPr>
          <w:rFonts w:ascii="Calibri" w:hAnsi="Calibri"/>
        </w:rPr>
        <w:t xml:space="preserve"> concerne les équipements </w:t>
      </w:r>
      <w:r w:rsidR="006909B4" w:rsidRPr="006909B4">
        <w:rPr>
          <w:rFonts w:ascii="Calibri" w:hAnsi="Calibri"/>
        </w:rPr>
        <w:t>informatiques et téléphoniques</w:t>
      </w:r>
      <w:r>
        <w:rPr>
          <w:rFonts w:ascii="Calibri" w:hAnsi="Calibri"/>
        </w:rPr>
        <w:t>.</w:t>
      </w:r>
    </w:p>
    <w:p w14:paraId="28D684E8" w14:textId="3941DD5E" w:rsidR="0080187F" w:rsidRDefault="0080187F" w:rsidP="00F338AD">
      <w:pPr>
        <w:jc w:val="both"/>
        <w:rPr>
          <w:rFonts w:ascii="Calibri" w:hAnsi="Calibri"/>
        </w:rPr>
      </w:pPr>
      <w:r>
        <w:rPr>
          <w:rFonts w:ascii="Calibri" w:hAnsi="Calibri"/>
        </w:rPr>
        <w:t xml:space="preserve">Par équipements </w:t>
      </w:r>
      <w:r w:rsidR="006909B4" w:rsidRPr="006909B4">
        <w:rPr>
          <w:rFonts w:ascii="Calibri" w:hAnsi="Calibri"/>
        </w:rPr>
        <w:t>informatiques et téléphoniques</w:t>
      </w:r>
      <w:r>
        <w:rPr>
          <w:rFonts w:ascii="Calibri" w:hAnsi="Calibri"/>
        </w:rPr>
        <w:t xml:space="preserve"> on entend :</w:t>
      </w:r>
    </w:p>
    <w:p w14:paraId="48B56EC1" w14:textId="77777777" w:rsidR="0080187F" w:rsidRDefault="006F7DB1">
      <w:pPr>
        <w:pStyle w:val="Paragraphedeliste"/>
        <w:numPr>
          <w:ilvl w:val="0"/>
          <w:numId w:val="11"/>
        </w:numPr>
        <w:jc w:val="both"/>
        <w:rPr>
          <w:rFonts w:ascii="Calibri" w:hAnsi="Calibri"/>
        </w:rPr>
      </w:pPr>
      <w:r w:rsidRPr="002557E7">
        <w:rPr>
          <w:rFonts w:ascii="Calibri" w:hAnsi="Calibri"/>
        </w:rPr>
        <w:t xml:space="preserve">Les PC </w:t>
      </w:r>
      <w:r>
        <w:rPr>
          <w:rFonts w:ascii="Calibri" w:hAnsi="Calibri"/>
        </w:rPr>
        <w:t xml:space="preserve">fixes et portables et leurs périphériques </w:t>
      </w:r>
    </w:p>
    <w:p w14:paraId="7366BDF9" w14:textId="77777777" w:rsidR="006F7DB1" w:rsidRDefault="006F7DB1">
      <w:pPr>
        <w:pStyle w:val="Paragraphedeliste"/>
        <w:numPr>
          <w:ilvl w:val="0"/>
          <w:numId w:val="11"/>
        </w:numPr>
        <w:jc w:val="both"/>
        <w:rPr>
          <w:rFonts w:ascii="Calibri" w:hAnsi="Calibri"/>
        </w:rPr>
      </w:pPr>
      <w:r>
        <w:rPr>
          <w:rFonts w:ascii="Calibri" w:hAnsi="Calibri"/>
        </w:rPr>
        <w:t>Les téléphones fixes et portables</w:t>
      </w:r>
    </w:p>
    <w:p w14:paraId="4792EDD2" w14:textId="77777777" w:rsidR="006F7DB1" w:rsidRDefault="006F7DB1">
      <w:pPr>
        <w:pStyle w:val="Paragraphedeliste"/>
        <w:numPr>
          <w:ilvl w:val="0"/>
          <w:numId w:val="11"/>
        </w:numPr>
        <w:jc w:val="both"/>
        <w:rPr>
          <w:rFonts w:ascii="Calibri" w:hAnsi="Calibri"/>
        </w:rPr>
      </w:pPr>
      <w:r>
        <w:rPr>
          <w:rFonts w:ascii="Calibri" w:hAnsi="Calibri"/>
        </w:rPr>
        <w:lastRenderedPageBreak/>
        <w:t>Les tablettes</w:t>
      </w:r>
    </w:p>
    <w:p w14:paraId="6ABA6E93" w14:textId="77777777" w:rsidR="006F7DB1" w:rsidRDefault="006F7DB1">
      <w:pPr>
        <w:pStyle w:val="Paragraphedeliste"/>
        <w:numPr>
          <w:ilvl w:val="0"/>
          <w:numId w:val="11"/>
        </w:numPr>
        <w:jc w:val="both"/>
        <w:rPr>
          <w:rFonts w:ascii="Calibri" w:hAnsi="Calibri"/>
        </w:rPr>
      </w:pPr>
      <w:r>
        <w:rPr>
          <w:rFonts w:ascii="Calibri" w:hAnsi="Calibri"/>
        </w:rPr>
        <w:t xml:space="preserve">Les imprimantes </w:t>
      </w:r>
    </w:p>
    <w:p w14:paraId="0D30DCB7" w14:textId="33EC52E9" w:rsidR="006F7DB1" w:rsidRPr="002557E7" w:rsidRDefault="006F7DB1">
      <w:pPr>
        <w:pStyle w:val="Paragraphedeliste"/>
        <w:numPr>
          <w:ilvl w:val="0"/>
          <w:numId w:val="11"/>
        </w:numPr>
        <w:jc w:val="both"/>
        <w:rPr>
          <w:rFonts w:ascii="Calibri" w:hAnsi="Calibri"/>
        </w:rPr>
      </w:pPr>
      <w:r>
        <w:rPr>
          <w:rFonts w:ascii="Calibri" w:hAnsi="Calibri"/>
        </w:rPr>
        <w:t>Et autre</w:t>
      </w:r>
      <w:r w:rsidR="002C4A55">
        <w:rPr>
          <w:rFonts w:ascii="Calibri" w:hAnsi="Calibri"/>
        </w:rPr>
        <w:t>s</w:t>
      </w:r>
      <w:r>
        <w:rPr>
          <w:rFonts w:ascii="Calibri" w:hAnsi="Calibri"/>
        </w:rPr>
        <w:t xml:space="preserve"> équipements </w:t>
      </w:r>
      <w:r w:rsidR="006167CB">
        <w:rPr>
          <w:rFonts w:ascii="Calibri" w:hAnsi="Calibri"/>
        </w:rPr>
        <w:t xml:space="preserve">bureautiques, ex :  </w:t>
      </w:r>
      <w:r>
        <w:rPr>
          <w:rFonts w:ascii="Calibri" w:hAnsi="Calibri"/>
        </w:rPr>
        <w:t xml:space="preserve">traceur, </w:t>
      </w:r>
      <w:r w:rsidR="006167CB">
        <w:rPr>
          <w:rFonts w:ascii="Calibri" w:hAnsi="Calibri"/>
        </w:rPr>
        <w:t>photocopieur, …</w:t>
      </w:r>
    </w:p>
    <w:bookmarkEnd w:id="4"/>
    <w:p w14:paraId="26900DC2" w14:textId="77777777" w:rsidR="00100FDF" w:rsidRDefault="00100FDF" w:rsidP="00F338AD">
      <w:pPr>
        <w:jc w:val="both"/>
        <w:rPr>
          <w:rFonts w:ascii="Calibri" w:hAnsi="Calibri"/>
        </w:rPr>
      </w:pPr>
    </w:p>
    <w:p w14:paraId="7F6C8492" w14:textId="7C6DD118" w:rsidR="004838C8" w:rsidRDefault="001142A6" w:rsidP="00F90317">
      <w:pPr>
        <w:jc w:val="both"/>
        <w:rPr>
          <w:rFonts w:ascii="Calibri" w:hAnsi="Calibri"/>
        </w:rPr>
      </w:pPr>
      <w:r>
        <w:rPr>
          <w:rFonts w:ascii="Calibri" w:hAnsi="Calibri"/>
        </w:rPr>
        <w:t>Le projet portera à la fois sur des</w:t>
      </w:r>
      <w:r w:rsidR="007A103C">
        <w:rPr>
          <w:rFonts w:ascii="Calibri" w:hAnsi="Calibri"/>
        </w:rPr>
        <w:t xml:space="preserve"> biens opérationnels et des biens hors d’usage</w:t>
      </w:r>
      <w:r w:rsidR="00DD279B">
        <w:rPr>
          <w:rFonts w:ascii="Calibri" w:hAnsi="Calibri"/>
        </w:rPr>
        <w:t>,</w:t>
      </w:r>
      <w:r>
        <w:rPr>
          <w:rFonts w:ascii="Calibri" w:hAnsi="Calibri"/>
        </w:rPr>
        <w:t xml:space="preserve"> notamment issus du patrimoine de l’Eurométropole</w:t>
      </w:r>
      <w:r w:rsidR="006E61D7">
        <w:rPr>
          <w:rFonts w:ascii="Calibri" w:hAnsi="Calibri"/>
        </w:rPr>
        <w:t xml:space="preserve"> de Strasbourg</w:t>
      </w:r>
      <w:r w:rsidR="003970B3">
        <w:rPr>
          <w:rFonts w:ascii="Calibri" w:hAnsi="Calibri"/>
        </w:rPr>
        <w:t>,</w:t>
      </w:r>
      <w:r w:rsidR="006B0D6B">
        <w:rPr>
          <w:rFonts w:ascii="Calibri" w:hAnsi="Calibri"/>
        </w:rPr>
        <w:t xml:space="preserve"> </w:t>
      </w:r>
      <w:r>
        <w:rPr>
          <w:rFonts w:ascii="Calibri" w:hAnsi="Calibri"/>
        </w:rPr>
        <w:t>d</w:t>
      </w:r>
      <w:r w:rsidR="00BE2941">
        <w:rPr>
          <w:rFonts w:ascii="Calibri" w:hAnsi="Calibri"/>
        </w:rPr>
        <w:t>es commun</w:t>
      </w:r>
      <w:r w:rsidR="001E59C9">
        <w:rPr>
          <w:rFonts w:ascii="Calibri" w:hAnsi="Calibri"/>
        </w:rPr>
        <w:t>e</w:t>
      </w:r>
      <w:r w:rsidR="00BE2941">
        <w:rPr>
          <w:rFonts w:ascii="Calibri" w:hAnsi="Calibri"/>
        </w:rPr>
        <w:t>s membres volontaires</w:t>
      </w:r>
      <w:r w:rsidR="006F7DB2">
        <w:rPr>
          <w:rFonts w:ascii="Calibri" w:hAnsi="Calibri"/>
        </w:rPr>
        <w:t xml:space="preserve"> et autres organismes</w:t>
      </w:r>
      <w:r w:rsidR="003970B3">
        <w:rPr>
          <w:rFonts w:ascii="Calibri" w:hAnsi="Calibri"/>
        </w:rPr>
        <w:t xml:space="preserve">, ayant rejoint </w:t>
      </w:r>
      <w:r w:rsidR="001E59C9">
        <w:rPr>
          <w:rFonts w:ascii="Calibri" w:hAnsi="Calibri"/>
        </w:rPr>
        <w:t xml:space="preserve">le </w:t>
      </w:r>
      <w:r w:rsidR="003970B3">
        <w:rPr>
          <w:rFonts w:ascii="Calibri" w:hAnsi="Calibri"/>
        </w:rPr>
        <w:t>dispositif pendant la durée du conventionne</w:t>
      </w:r>
      <w:r w:rsidR="00DD4D0E">
        <w:rPr>
          <w:rFonts w:ascii="Calibri" w:hAnsi="Calibri"/>
        </w:rPr>
        <w:t>me</w:t>
      </w:r>
      <w:r w:rsidR="003970B3">
        <w:rPr>
          <w:rFonts w:ascii="Calibri" w:hAnsi="Calibri"/>
        </w:rPr>
        <w:t>nt</w:t>
      </w:r>
      <w:r w:rsidR="003A2D69">
        <w:rPr>
          <w:rFonts w:ascii="Calibri" w:hAnsi="Calibri"/>
        </w:rPr>
        <w:t xml:space="preserve">. </w:t>
      </w:r>
      <w:r w:rsidR="007A103C">
        <w:rPr>
          <w:rFonts w:ascii="Calibri" w:hAnsi="Calibri"/>
        </w:rPr>
        <w:t xml:space="preserve"> </w:t>
      </w:r>
    </w:p>
    <w:p w14:paraId="0126BE9E" w14:textId="77777777" w:rsidR="004838C8" w:rsidRDefault="004838C8" w:rsidP="00F90317">
      <w:pPr>
        <w:jc w:val="both"/>
        <w:rPr>
          <w:rFonts w:ascii="Calibri" w:hAnsi="Calibri"/>
        </w:rPr>
      </w:pPr>
    </w:p>
    <w:p w14:paraId="5FAB0611" w14:textId="77777777" w:rsidR="0016425B" w:rsidRDefault="0016425B" w:rsidP="00F338AD">
      <w:pPr>
        <w:jc w:val="both"/>
        <w:rPr>
          <w:rFonts w:ascii="Calibri" w:hAnsi="Calibri"/>
        </w:rPr>
      </w:pPr>
    </w:p>
    <w:p w14:paraId="5346226E" w14:textId="77777777" w:rsidR="006A71C0" w:rsidRDefault="006A71C0">
      <w:pPr>
        <w:spacing w:line="276" w:lineRule="auto"/>
        <w:jc w:val="both"/>
        <w:rPr>
          <w:rFonts w:ascii="Calibri" w:hAnsi="Calibri"/>
        </w:rPr>
      </w:pPr>
    </w:p>
    <w:p w14:paraId="44A3B3B2" w14:textId="3E093DC6" w:rsidR="00E93CB0" w:rsidRDefault="0063691C">
      <w:pPr>
        <w:pStyle w:val="Titre2"/>
        <w:numPr>
          <w:ilvl w:val="0"/>
          <w:numId w:val="2"/>
        </w:numPr>
        <w:spacing w:line="276" w:lineRule="auto"/>
        <w:jc w:val="both"/>
        <w:rPr>
          <w:rFonts w:ascii="Calibri" w:hAnsi="Calibri"/>
        </w:rPr>
      </w:pPr>
      <w:bookmarkStart w:id="5" w:name="_Toc126325994"/>
      <w:r>
        <w:rPr>
          <w:rFonts w:ascii="Calibri" w:hAnsi="Calibri"/>
          <w:sz w:val="28"/>
          <w:szCs w:val="28"/>
        </w:rPr>
        <w:t>O</w:t>
      </w:r>
      <w:r w:rsidRPr="00D9453D">
        <w:rPr>
          <w:rFonts w:ascii="Calibri" w:hAnsi="Calibri"/>
          <w:sz w:val="28"/>
          <w:szCs w:val="28"/>
        </w:rPr>
        <w:t>bje</w:t>
      </w:r>
      <w:r>
        <w:rPr>
          <w:rFonts w:ascii="Calibri" w:hAnsi="Calibri"/>
          <w:sz w:val="28"/>
          <w:szCs w:val="28"/>
        </w:rPr>
        <w:t>t de</w:t>
      </w:r>
      <w:r w:rsidRPr="00F338AD">
        <w:rPr>
          <w:rFonts w:ascii="Calibri" w:hAnsi="Calibri"/>
          <w:color w:val="FF0000"/>
          <w:sz w:val="28"/>
          <w:szCs w:val="28"/>
        </w:rPr>
        <w:t xml:space="preserve"> </w:t>
      </w:r>
      <w:r w:rsidRPr="00D9453D">
        <w:rPr>
          <w:rFonts w:ascii="Calibri" w:hAnsi="Calibri"/>
          <w:sz w:val="28"/>
          <w:szCs w:val="28"/>
        </w:rPr>
        <w:t>l</w:t>
      </w:r>
      <w:r w:rsidR="00F338AD" w:rsidRPr="00D9453D">
        <w:rPr>
          <w:rFonts w:ascii="Calibri" w:hAnsi="Calibri"/>
          <w:sz w:val="28"/>
          <w:szCs w:val="28"/>
        </w:rPr>
        <w:t>’</w:t>
      </w:r>
      <w:r w:rsidR="00700145">
        <w:rPr>
          <w:rFonts w:ascii="Calibri" w:hAnsi="Calibri"/>
          <w:sz w:val="28"/>
          <w:szCs w:val="28"/>
        </w:rPr>
        <w:t>Appel à projet</w:t>
      </w:r>
      <w:r w:rsidR="004F59DA">
        <w:rPr>
          <w:rFonts w:ascii="Calibri" w:hAnsi="Calibri"/>
          <w:sz w:val="28"/>
          <w:szCs w:val="28"/>
        </w:rPr>
        <w:t>s</w:t>
      </w:r>
      <w:bookmarkEnd w:id="5"/>
    </w:p>
    <w:p w14:paraId="5731966B" w14:textId="77777777" w:rsidR="00E93CB0" w:rsidRDefault="00E93CB0">
      <w:pPr>
        <w:spacing w:line="276" w:lineRule="auto"/>
        <w:jc w:val="both"/>
        <w:rPr>
          <w:rFonts w:ascii="Calibri" w:hAnsi="Calibri"/>
        </w:rPr>
      </w:pPr>
    </w:p>
    <w:p w14:paraId="24647026" w14:textId="5310A013" w:rsidR="00E93CB0" w:rsidRDefault="00F338AD">
      <w:pPr>
        <w:spacing w:line="276" w:lineRule="auto"/>
        <w:jc w:val="both"/>
        <w:rPr>
          <w:rFonts w:ascii="Calibri" w:hAnsi="Calibri"/>
        </w:rPr>
      </w:pPr>
      <w:r w:rsidRPr="00D9453D">
        <w:rPr>
          <w:rFonts w:ascii="Calibri" w:hAnsi="Calibri"/>
        </w:rPr>
        <w:t xml:space="preserve">L’objet du présent appel </w:t>
      </w:r>
      <w:r>
        <w:rPr>
          <w:rFonts w:ascii="Calibri" w:hAnsi="Calibri"/>
        </w:rPr>
        <w:t xml:space="preserve">à </w:t>
      </w:r>
      <w:r w:rsidR="00700145">
        <w:rPr>
          <w:rFonts w:ascii="Calibri" w:hAnsi="Calibri"/>
        </w:rPr>
        <w:t>projet</w:t>
      </w:r>
      <w:r w:rsidR="004F59DA">
        <w:rPr>
          <w:rFonts w:ascii="Calibri" w:hAnsi="Calibri"/>
        </w:rPr>
        <w:t>s</w:t>
      </w:r>
      <w:r>
        <w:rPr>
          <w:rFonts w:ascii="Calibri" w:hAnsi="Calibri"/>
        </w:rPr>
        <w:t xml:space="preserve"> </w:t>
      </w:r>
      <w:r w:rsidRPr="00D9453D">
        <w:rPr>
          <w:rFonts w:ascii="Calibri" w:hAnsi="Calibri"/>
        </w:rPr>
        <w:t>est d</w:t>
      </w:r>
      <w:r w:rsidR="00700145">
        <w:rPr>
          <w:rFonts w:ascii="Calibri" w:hAnsi="Calibri"/>
        </w:rPr>
        <w:t xml:space="preserve">’encourager et </w:t>
      </w:r>
      <w:r w:rsidR="006310FF">
        <w:rPr>
          <w:rFonts w:ascii="Calibri" w:hAnsi="Calibri"/>
        </w:rPr>
        <w:t xml:space="preserve">de </w:t>
      </w:r>
      <w:r w:rsidR="00700145">
        <w:rPr>
          <w:rFonts w:ascii="Calibri" w:hAnsi="Calibri"/>
        </w:rPr>
        <w:t xml:space="preserve">soutenir les initiatives </w:t>
      </w:r>
      <w:r w:rsidR="002E0099" w:rsidRPr="001E2993">
        <w:rPr>
          <w:rFonts w:ascii="Calibri" w:hAnsi="Calibri"/>
        </w:rPr>
        <w:t>relati</w:t>
      </w:r>
      <w:r w:rsidR="00700145">
        <w:rPr>
          <w:rFonts w:ascii="Calibri" w:hAnsi="Calibri"/>
        </w:rPr>
        <w:t>ves</w:t>
      </w:r>
      <w:r w:rsidR="002E0099" w:rsidRPr="001E2993">
        <w:rPr>
          <w:rFonts w:ascii="Calibri" w:hAnsi="Calibri"/>
        </w:rPr>
        <w:t xml:space="preserve"> </w:t>
      </w:r>
      <w:r w:rsidR="007B394A">
        <w:rPr>
          <w:rFonts w:ascii="Calibri" w:hAnsi="Calibri" w:cs="CIDFont+F1"/>
        </w:rPr>
        <w:t>au réemploi et au recyclage</w:t>
      </w:r>
      <w:r w:rsidR="006A71C0">
        <w:rPr>
          <w:rFonts w:ascii="Calibri" w:hAnsi="Calibri" w:cs="CIDFont+F1"/>
        </w:rPr>
        <w:t xml:space="preserve"> </w:t>
      </w:r>
      <w:r w:rsidR="007B394A">
        <w:rPr>
          <w:rFonts w:ascii="Calibri" w:hAnsi="Calibri" w:cs="CIDFont+F1"/>
        </w:rPr>
        <w:t xml:space="preserve">des équipements </w:t>
      </w:r>
      <w:r w:rsidR="006909B4" w:rsidRPr="006909B4">
        <w:rPr>
          <w:rFonts w:ascii="Calibri" w:hAnsi="Calibri" w:cs="CIDFont+F1"/>
        </w:rPr>
        <w:t>informatiques et téléphoniques</w:t>
      </w:r>
      <w:r w:rsidR="007B394A">
        <w:rPr>
          <w:rFonts w:ascii="Calibri" w:hAnsi="Calibri" w:cs="CIDFont+F1"/>
        </w:rPr>
        <w:t xml:space="preserve"> </w:t>
      </w:r>
      <w:r w:rsidR="006A71C0" w:rsidRPr="00A734E2">
        <w:rPr>
          <w:rFonts w:ascii="Calibri" w:hAnsi="Calibri" w:cs="CIDFont+F1"/>
        </w:rPr>
        <w:t>sur le territoire de la collectivité</w:t>
      </w:r>
      <w:r w:rsidR="006A71C0">
        <w:rPr>
          <w:rFonts w:ascii="Calibri" w:hAnsi="Calibri"/>
        </w:rPr>
        <w:t>.</w:t>
      </w:r>
      <w:r w:rsidR="0063691C" w:rsidRPr="001E2993">
        <w:rPr>
          <w:rFonts w:ascii="Calibri" w:hAnsi="Calibri"/>
        </w:rPr>
        <w:t> </w:t>
      </w:r>
    </w:p>
    <w:p w14:paraId="3C2F1D26" w14:textId="3E074F7F" w:rsidR="00977137" w:rsidRPr="006A71C0" w:rsidRDefault="00977137">
      <w:pPr>
        <w:spacing w:line="276" w:lineRule="auto"/>
        <w:jc w:val="both"/>
      </w:pPr>
      <w:r>
        <w:rPr>
          <w:rFonts w:ascii="Calibri" w:hAnsi="Calibri"/>
        </w:rPr>
        <w:t xml:space="preserve">Ces initiatives interviennent en complément des obligations imposées aux entreprises en vertu de la responsabilité élargie des producteurs </w:t>
      </w:r>
      <w:r w:rsidR="0057493C">
        <w:rPr>
          <w:rFonts w:ascii="Calibri" w:hAnsi="Calibri"/>
        </w:rPr>
        <w:t>(</w:t>
      </w:r>
      <w:r>
        <w:rPr>
          <w:rFonts w:ascii="Calibri" w:hAnsi="Calibri"/>
        </w:rPr>
        <w:t>relevant des Eco –organismes</w:t>
      </w:r>
      <w:r w:rsidR="0057493C">
        <w:rPr>
          <w:rFonts w:ascii="Calibri" w:hAnsi="Calibri"/>
        </w:rPr>
        <w:t>)</w:t>
      </w:r>
      <w:r>
        <w:rPr>
          <w:rFonts w:ascii="Calibri" w:hAnsi="Calibri"/>
        </w:rPr>
        <w:t xml:space="preserve">. </w:t>
      </w:r>
    </w:p>
    <w:p w14:paraId="105DCB73" w14:textId="77777777" w:rsidR="007B394A" w:rsidRPr="00C23CF4" w:rsidRDefault="007B394A" w:rsidP="00C23CF4">
      <w:pPr>
        <w:spacing w:line="276" w:lineRule="auto"/>
        <w:jc w:val="both"/>
        <w:rPr>
          <w:rFonts w:ascii="Calibri" w:hAnsi="Calibri"/>
          <w:highlight w:val="yellow"/>
        </w:rPr>
      </w:pPr>
    </w:p>
    <w:p w14:paraId="7952BBF6" w14:textId="31847B09" w:rsidR="00E93CB0" w:rsidRPr="00DD64E4" w:rsidRDefault="00C54353">
      <w:pPr>
        <w:pStyle w:val="Titre2"/>
        <w:numPr>
          <w:ilvl w:val="0"/>
          <w:numId w:val="2"/>
        </w:numPr>
        <w:spacing w:line="276" w:lineRule="auto"/>
        <w:jc w:val="both"/>
      </w:pPr>
      <w:bookmarkStart w:id="6" w:name="_Toc126325995"/>
      <w:r>
        <w:rPr>
          <w:rFonts w:ascii="Calibri" w:hAnsi="Calibri"/>
          <w:sz w:val="28"/>
          <w:szCs w:val="28"/>
        </w:rPr>
        <w:t>Descriptif des activités concernées</w:t>
      </w:r>
      <w:bookmarkEnd w:id="6"/>
      <w:r>
        <w:rPr>
          <w:rFonts w:ascii="Calibri" w:hAnsi="Calibri"/>
          <w:sz w:val="28"/>
          <w:szCs w:val="28"/>
        </w:rPr>
        <w:t xml:space="preserve"> </w:t>
      </w:r>
      <w:r w:rsidR="00E073A5">
        <w:rPr>
          <w:rFonts w:ascii="Calibri" w:hAnsi="Calibri"/>
          <w:sz w:val="28"/>
          <w:szCs w:val="28"/>
        </w:rPr>
        <w:t xml:space="preserve"> </w:t>
      </w:r>
    </w:p>
    <w:p w14:paraId="7601CD9E" w14:textId="77777777" w:rsidR="00E93CB0" w:rsidRDefault="00E93CB0">
      <w:pPr>
        <w:spacing w:line="276" w:lineRule="auto"/>
        <w:jc w:val="both"/>
        <w:rPr>
          <w:rFonts w:ascii="Calibri" w:hAnsi="Calibri"/>
        </w:rPr>
      </w:pPr>
    </w:p>
    <w:p w14:paraId="5579726A" w14:textId="06B5C29E" w:rsidR="00A26850" w:rsidRDefault="00F338AD" w:rsidP="00F338AD">
      <w:pPr>
        <w:jc w:val="both"/>
        <w:rPr>
          <w:rFonts w:asciiTheme="majorHAnsi" w:hAnsiTheme="majorHAnsi" w:cstheme="majorHAnsi"/>
          <w:noProof/>
        </w:rPr>
      </w:pPr>
      <w:r w:rsidRPr="00452511">
        <w:rPr>
          <w:rFonts w:asciiTheme="majorHAnsi" w:hAnsiTheme="majorHAnsi" w:cstheme="majorHAnsi"/>
          <w:noProof/>
        </w:rPr>
        <w:t>Le</w:t>
      </w:r>
      <w:r w:rsidR="00F12E41" w:rsidRPr="00452511">
        <w:rPr>
          <w:rFonts w:asciiTheme="majorHAnsi" w:hAnsiTheme="majorHAnsi" w:cstheme="majorHAnsi"/>
          <w:noProof/>
        </w:rPr>
        <w:t>-la</w:t>
      </w:r>
      <w:r w:rsidRPr="00452511">
        <w:rPr>
          <w:rFonts w:asciiTheme="majorHAnsi" w:hAnsiTheme="majorHAnsi" w:cstheme="majorHAnsi"/>
          <w:noProof/>
        </w:rPr>
        <w:t xml:space="preserve"> </w:t>
      </w:r>
      <w:r w:rsidR="00F771E3">
        <w:rPr>
          <w:rFonts w:asciiTheme="majorHAnsi" w:hAnsiTheme="majorHAnsi" w:cstheme="majorHAnsi"/>
          <w:noProof/>
        </w:rPr>
        <w:t>bénéficiaire</w:t>
      </w:r>
      <w:r w:rsidR="00F771E3" w:rsidRPr="00452511">
        <w:rPr>
          <w:rFonts w:asciiTheme="majorHAnsi" w:hAnsiTheme="majorHAnsi" w:cstheme="majorHAnsi"/>
          <w:noProof/>
        </w:rPr>
        <w:t xml:space="preserve"> </w:t>
      </w:r>
      <w:r w:rsidRPr="00452511">
        <w:rPr>
          <w:rFonts w:asciiTheme="majorHAnsi" w:hAnsiTheme="majorHAnsi" w:cstheme="majorHAnsi"/>
          <w:noProof/>
        </w:rPr>
        <w:t>doit</w:t>
      </w:r>
      <w:r w:rsidR="00165FB8">
        <w:rPr>
          <w:rFonts w:asciiTheme="majorHAnsi" w:hAnsiTheme="majorHAnsi" w:cstheme="majorHAnsi"/>
          <w:noProof/>
        </w:rPr>
        <w:t xml:space="preserve"> </w:t>
      </w:r>
      <w:r w:rsidR="00602D9F">
        <w:rPr>
          <w:rFonts w:asciiTheme="majorHAnsi" w:hAnsiTheme="majorHAnsi" w:cstheme="majorHAnsi"/>
          <w:noProof/>
        </w:rPr>
        <w:t>proposer</w:t>
      </w:r>
      <w:r w:rsidR="00BE1A7C">
        <w:rPr>
          <w:rFonts w:asciiTheme="majorHAnsi" w:hAnsiTheme="majorHAnsi" w:cstheme="majorHAnsi"/>
          <w:noProof/>
        </w:rPr>
        <w:t xml:space="preserve"> un projet en matière de</w:t>
      </w:r>
      <w:r w:rsidR="00D36378">
        <w:rPr>
          <w:rFonts w:asciiTheme="majorHAnsi" w:hAnsiTheme="majorHAnsi" w:cstheme="majorHAnsi"/>
          <w:noProof/>
        </w:rPr>
        <w:t xml:space="preserve"> </w:t>
      </w:r>
      <w:r w:rsidR="00C07136" w:rsidRPr="00452511">
        <w:rPr>
          <w:rFonts w:asciiTheme="majorHAnsi" w:hAnsiTheme="majorHAnsi" w:cstheme="majorHAnsi"/>
          <w:noProof/>
        </w:rPr>
        <w:t xml:space="preserve">réemploi et </w:t>
      </w:r>
      <w:r w:rsidR="007B394A">
        <w:rPr>
          <w:rFonts w:asciiTheme="majorHAnsi" w:hAnsiTheme="majorHAnsi" w:cstheme="majorHAnsi"/>
          <w:noProof/>
        </w:rPr>
        <w:t xml:space="preserve">recyclage des équipements </w:t>
      </w:r>
      <w:r w:rsidR="002C6404" w:rsidRPr="002C6404">
        <w:rPr>
          <w:rFonts w:asciiTheme="majorHAnsi" w:hAnsiTheme="majorHAnsi" w:cstheme="majorHAnsi"/>
          <w:noProof/>
        </w:rPr>
        <w:t xml:space="preserve">informatiques et téléphoniques </w:t>
      </w:r>
      <w:r w:rsidR="00E33EF2">
        <w:rPr>
          <w:rFonts w:asciiTheme="majorHAnsi" w:hAnsiTheme="majorHAnsi" w:cstheme="majorHAnsi"/>
          <w:noProof/>
        </w:rPr>
        <w:t xml:space="preserve">dans le respect des </w:t>
      </w:r>
      <w:r w:rsidR="00C45017">
        <w:rPr>
          <w:rFonts w:asciiTheme="majorHAnsi" w:hAnsiTheme="majorHAnsi" w:cstheme="majorHAnsi"/>
          <w:noProof/>
        </w:rPr>
        <w:t>finalités</w:t>
      </w:r>
      <w:r w:rsidR="00D14FEB">
        <w:rPr>
          <w:rFonts w:asciiTheme="majorHAnsi" w:hAnsiTheme="majorHAnsi" w:cstheme="majorHAnsi"/>
          <w:noProof/>
        </w:rPr>
        <w:t xml:space="preserve"> </w:t>
      </w:r>
      <w:r w:rsidR="00E33EF2">
        <w:rPr>
          <w:rFonts w:asciiTheme="majorHAnsi" w:hAnsiTheme="majorHAnsi" w:cstheme="majorHAnsi"/>
          <w:noProof/>
        </w:rPr>
        <w:t xml:space="preserve">décrits </w:t>
      </w:r>
      <w:r w:rsidR="00D14FEB">
        <w:rPr>
          <w:rFonts w:asciiTheme="majorHAnsi" w:hAnsiTheme="majorHAnsi" w:cstheme="majorHAnsi"/>
          <w:noProof/>
        </w:rPr>
        <w:t>à l’article</w:t>
      </w:r>
      <w:r w:rsidR="00E33EF2">
        <w:rPr>
          <w:rFonts w:asciiTheme="majorHAnsi" w:hAnsiTheme="majorHAnsi" w:cstheme="majorHAnsi"/>
          <w:noProof/>
        </w:rPr>
        <w:t xml:space="preserve">  III. </w:t>
      </w:r>
    </w:p>
    <w:p w14:paraId="14E5C64D" w14:textId="77777777" w:rsidR="00A26850" w:rsidRDefault="00A26850" w:rsidP="00F338AD">
      <w:pPr>
        <w:jc w:val="both"/>
        <w:rPr>
          <w:rFonts w:asciiTheme="majorHAnsi" w:hAnsiTheme="majorHAnsi" w:cstheme="majorHAnsi"/>
          <w:noProof/>
        </w:rPr>
      </w:pPr>
    </w:p>
    <w:p w14:paraId="495D3E6D" w14:textId="75290CEA" w:rsidR="00A26850" w:rsidRPr="00A26850" w:rsidRDefault="00A26850" w:rsidP="00A26850">
      <w:pPr>
        <w:jc w:val="both"/>
        <w:rPr>
          <w:rFonts w:ascii="Calibri" w:hAnsi="Calibri"/>
        </w:rPr>
      </w:pPr>
      <w:r>
        <w:rPr>
          <w:rFonts w:ascii="Calibri" w:hAnsi="Calibri"/>
        </w:rPr>
        <w:t>Il est attendu des candidats qu’ils contribu</w:t>
      </w:r>
      <w:r w:rsidR="00FA11EA">
        <w:rPr>
          <w:rFonts w:ascii="Calibri" w:hAnsi="Calibri"/>
        </w:rPr>
        <w:t>e</w:t>
      </w:r>
      <w:r>
        <w:rPr>
          <w:rFonts w:ascii="Calibri" w:hAnsi="Calibri"/>
        </w:rPr>
        <w:t xml:space="preserve">nt à la seconde vie des équipements </w:t>
      </w:r>
      <w:r w:rsidRPr="006909B4">
        <w:rPr>
          <w:rFonts w:ascii="Calibri" w:hAnsi="Calibri"/>
        </w:rPr>
        <w:t>informatiques et téléphoniques</w:t>
      </w:r>
      <w:r>
        <w:rPr>
          <w:rFonts w:ascii="Calibri" w:hAnsi="Calibri"/>
        </w:rPr>
        <w:t xml:space="preserve"> afin d’offrir une gamme d’équipements à petits prix pour tous les publics sur le territoire de l’Eurométropole de Strasbourg notamment les personnes en fragilité numérique. </w:t>
      </w:r>
      <w:r w:rsidRPr="00A26850">
        <w:rPr>
          <w:rFonts w:ascii="Calibri" w:hAnsi="Calibri"/>
        </w:rPr>
        <w:t>Une attention particulière sera portée sur les emplois locaux s’adressant à des personnes éloignées de l’emploi.</w:t>
      </w:r>
    </w:p>
    <w:p w14:paraId="1930C2A0" w14:textId="77777777" w:rsidR="00A26850" w:rsidRPr="00D14FEB" w:rsidRDefault="00A26850" w:rsidP="00A26850">
      <w:pPr>
        <w:jc w:val="both"/>
        <w:rPr>
          <w:rFonts w:ascii="Calibri" w:hAnsi="Calibri"/>
          <w:highlight w:val="yellow"/>
        </w:rPr>
      </w:pPr>
    </w:p>
    <w:p w14:paraId="7EA74498" w14:textId="4F162F1A" w:rsidR="00A26850" w:rsidRDefault="00A26850" w:rsidP="00A26850">
      <w:pPr>
        <w:jc w:val="both"/>
        <w:rPr>
          <w:rFonts w:ascii="Calibri" w:hAnsi="Calibri"/>
        </w:rPr>
      </w:pPr>
      <w:r w:rsidRPr="00A26850">
        <w:rPr>
          <w:rFonts w:ascii="Calibri" w:hAnsi="Calibri"/>
        </w:rPr>
        <w:t>Cette activité doit être essentiellement assurée localement. L’Eurométropole de Strasbourg confiera le matériel dont elle n’a plus l’usage soit environ 2</w:t>
      </w:r>
      <w:r w:rsidR="00BE2941">
        <w:rPr>
          <w:rFonts w:ascii="Calibri" w:hAnsi="Calibri"/>
        </w:rPr>
        <w:t xml:space="preserve"> </w:t>
      </w:r>
      <w:r w:rsidRPr="00A26850">
        <w:rPr>
          <w:rFonts w:ascii="Calibri" w:hAnsi="Calibri"/>
        </w:rPr>
        <w:t xml:space="preserve">500 équipements par an. Les communes volontaires de l’Eurométropole de Strasbourg participeront à ce dispositif en faveur du réemploi et recyclage des équipements informatiques et téléphoniques </w:t>
      </w:r>
      <w:r w:rsidRPr="006D56EC">
        <w:rPr>
          <w:rFonts w:ascii="Calibri" w:hAnsi="Calibri"/>
        </w:rPr>
        <w:t>(Cf tableau en annexe)</w:t>
      </w:r>
      <w:r w:rsidR="00053EC2">
        <w:rPr>
          <w:rFonts w:ascii="Calibri" w:hAnsi="Calibri"/>
        </w:rPr>
        <w:t xml:space="preserve">.  </w:t>
      </w:r>
      <w:r w:rsidR="00053EC2" w:rsidRPr="001E59C9">
        <w:rPr>
          <w:rFonts w:ascii="Calibri" w:hAnsi="Calibri"/>
        </w:rPr>
        <w:t xml:space="preserve">À ce titre des conventions de cession </w:t>
      </w:r>
      <w:r w:rsidR="0017531E" w:rsidRPr="001E59C9">
        <w:rPr>
          <w:rFonts w:ascii="Calibri" w:hAnsi="Calibri"/>
        </w:rPr>
        <w:t xml:space="preserve">avec les différentes communes donatrices </w:t>
      </w:r>
      <w:r w:rsidR="00053EC2" w:rsidRPr="001E59C9">
        <w:rPr>
          <w:rFonts w:ascii="Calibri" w:hAnsi="Calibri"/>
        </w:rPr>
        <w:t>feront l’objet de contractualisation avec le ou les candidats retenus.</w:t>
      </w:r>
    </w:p>
    <w:p w14:paraId="71206368" w14:textId="69464B0D" w:rsidR="00CA45B7" w:rsidRPr="00452511" w:rsidRDefault="00E33EF2" w:rsidP="00F338AD">
      <w:pPr>
        <w:jc w:val="both"/>
        <w:rPr>
          <w:rFonts w:asciiTheme="majorHAnsi" w:hAnsiTheme="majorHAnsi" w:cstheme="majorHAnsi"/>
          <w:noProof/>
        </w:rPr>
      </w:pPr>
      <w:r>
        <w:rPr>
          <w:rFonts w:asciiTheme="majorHAnsi" w:hAnsiTheme="majorHAnsi" w:cstheme="majorHAnsi"/>
          <w:noProof/>
        </w:rPr>
        <w:t xml:space="preserve"> </w:t>
      </w:r>
    </w:p>
    <w:p w14:paraId="0AB99128" w14:textId="77777777" w:rsidR="00F338AD" w:rsidRPr="00452511" w:rsidRDefault="00F338AD" w:rsidP="00A26850">
      <w:pPr>
        <w:jc w:val="both"/>
        <w:rPr>
          <w:rFonts w:asciiTheme="majorHAnsi" w:hAnsiTheme="majorHAnsi" w:cstheme="majorHAnsi"/>
        </w:rPr>
      </w:pPr>
    </w:p>
    <w:p w14:paraId="7E8FACBA" w14:textId="48BA111B" w:rsidR="00F8022E" w:rsidRDefault="00BE1A7C" w:rsidP="0057493C">
      <w:pPr>
        <w:jc w:val="both"/>
        <w:rPr>
          <w:rFonts w:ascii="Frutiger LT 45 Light" w:hAnsi="Frutiger LT 45 Light" w:cs="Calibri"/>
          <w:b/>
          <w:color w:val="000000"/>
        </w:rPr>
      </w:pPr>
      <w:r w:rsidRPr="001E59C9">
        <w:rPr>
          <w:rFonts w:asciiTheme="majorHAnsi" w:hAnsiTheme="majorHAnsi" w:cstheme="majorHAnsi"/>
          <w:noProof/>
        </w:rPr>
        <w:t xml:space="preserve">Le projet présenté </w:t>
      </w:r>
      <w:r w:rsidR="00602D9F" w:rsidRPr="001E59C9">
        <w:rPr>
          <w:rFonts w:asciiTheme="majorHAnsi" w:hAnsiTheme="majorHAnsi" w:cstheme="majorHAnsi"/>
          <w:noProof/>
        </w:rPr>
        <w:t xml:space="preserve">devra </w:t>
      </w:r>
      <w:r w:rsidR="00836C34" w:rsidRPr="001E59C9">
        <w:rPr>
          <w:rFonts w:asciiTheme="majorHAnsi" w:hAnsiTheme="majorHAnsi" w:cstheme="majorHAnsi"/>
          <w:noProof/>
        </w:rPr>
        <w:t xml:space="preserve">comprendre un volet administratif et un descriptif des </w:t>
      </w:r>
      <w:bookmarkStart w:id="7" w:name="_Hlk26542201"/>
      <w:r w:rsidR="0057493C" w:rsidRPr="001E59C9">
        <w:rPr>
          <w:rFonts w:ascii="Frutiger LT 45 Light" w:hAnsi="Frutiger LT 45 Light" w:cs="Calibri"/>
          <w:b/>
          <w:color w:val="000000"/>
        </w:rPr>
        <w:t>a</w:t>
      </w:r>
      <w:r w:rsidR="00B00884" w:rsidRPr="001E59C9">
        <w:rPr>
          <w:rFonts w:ascii="Frutiger LT 45 Light" w:hAnsi="Frutiger LT 45 Light" w:cs="Calibri"/>
          <w:b/>
          <w:color w:val="000000"/>
        </w:rPr>
        <w:t>ctivité</w:t>
      </w:r>
      <w:r w:rsidR="00E3199D" w:rsidRPr="001E59C9">
        <w:rPr>
          <w:rFonts w:ascii="Frutiger LT 45 Light" w:hAnsi="Frutiger LT 45 Light" w:cs="Calibri"/>
          <w:b/>
          <w:color w:val="000000"/>
        </w:rPr>
        <w:t>s</w:t>
      </w:r>
      <w:r w:rsidR="00B00884" w:rsidRPr="001E59C9">
        <w:rPr>
          <w:rFonts w:ascii="Frutiger LT 45 Light" w:hAnsi="Frutiger LT 45 Light" w:cs="Calibri"/>
          <w:b/>
          <w:color w:val="000000"/>
        </w:rPr>
        <w:t xml:space="preserve"> </w:t>
      </w:r>
      <w:r w:rsidR="00836C34" w:rsidRPr="001E59C9">
        <w:rPr>
          <w:rFonts w:ascii="Frutiger LT 45 Light" w:hAnsi="Frutiger LT 45 Light" w:cs="Calibri"/>
          <w:b/>
          <w:color w:val="000000"/>
        </w:rPr>
        <w:t xml:space="preserve">de collecte </w:t>
      </w:r>
      <w:r w:rsidR="00165FB8" w:rsidRPr="001E59C9">
        <w:rPr>
          <w:rFonts w:ascii="Frutiger LT 45 Light" w:hAnsi="Frutiger LT 45 Light" w:cs="Calibri"/>
          <w:b/>
          <w:color w:val="000000"/>
        </w:rPr>
        <w:t xml:space="preserve">et réemploi </w:t>
      </w:r>
      <w:r w:rsidR="00836C34" w:rsidRPr="001E59C9">
        <w:rPr>
          <w:rFonts w:ascii="Frutiger LT 45 Light" w:hAnsi="Frutiger LT 45 Light" w:cs="Calibri"/>
          <w:b/>
          <w:color w:val="000000"/>
        </w:rPr>
        <w:t xml:space="preserve">des équipements </w:t>
      </w:r>
      <w:r w:rsidR="002C6404" w:rsidRPr="001E59C9">
        <w:rPr>
          <w:rFonts w:ascii="Frutiger LT 45 Light" w:hAnsi="Frutiger LT 45 Light" w:cs="Calibri"/>
          <w:b/>
          <w:color w:val="000000"/>
        </w:rPr>
        <w:t xml:space="preserve">informatiques et téléphoniques </w:t>
      </w:r>
      <w:r w:rsidR="00836C34" w:rsidRPr="001E59C9">
        <w:rPr>
          <w:rFonts w:ascii="Frutiger LT 45 Light" w:hAnsi="Frutiger LT 45 Light" w:cs="Calibri"/>
          <w:b/>
          <w:color w:val="000000"/>
        </w:rPr>
        <w:t>sur l’E</w:t>
      </w:r>
      <w:r w:rsidR="00FD6336" w:rsidRPr="001E59C9">
        <w:rPr>
          <w:rFonts w:ascii="Frutiger LT 45 Light" w:hAnsi="Frutiger LT 45 Light" w:cs="Calibri"/>
          <w:b/>
          <w:color w:val="000000"/>
        </w:rPr>
        <w:t>urométropole de Strasbourg</w:t>
      </w:r>
      <w:r w:rsidR="009D686A" w:rsidRPr="001E59C9">
        <w:rPr>
          <w:rFonts w:ascii="Frutiger LT 45 Light" w:hAnsi="Frutiger LT 45 Light" w:cs="Calibri"/>
          <w:b/>
          <w:color w:val="000000"/>
        </w:rPr>
        <w:t xml:space="preserve"> (</w:t>
      </w:r>
      <w:r w:rsidR="0074357D" w:rsidRPr="001E59C9">
        <w:rPr>
          <w:rFonts w:ascii="Frutiger LT 45 Light" w:hAnsi="Frutiger LT 45 Light" w:cs="Calibri"/>
          <w:b/>
          <w:color w:val="000000"/>
        </w:rPr>
        <w:t>cf.</w:t>
      </w:r>
      <w:r w:rsidR="009D686A" w:rsidRPr="001E59C9">
        <w:rPr>
          <w:rFonts w:ascii="Frutiger LT 45 Light" w:hAnsi="Frutiger LT 45 Light" w:cs="Calibri"/>
          <w:b/>
          <w:color w:val="000000"/>
        </w:rPr>
        <w:t xml:space="preserve"> article VII)</w:t>
      </w:r>
    </w:p>
    <w:p w14:paraId="5C182FB0" w14:textId="77777777" w:rsidR="00BE2941" w:rsidRDefault="00BE2941" w:rsidP="0057493C">
      <w:pPr>
        <w:jc w:val="both"/>
        <w:rPr>
          <w:rFonts w:ascii="Frutiger LT 45 Light" w:hAnsi="Frutiger LT 45 Light" w:cs="Calibri"/>
          <w:b/>
          <w:color w:val="000000"/>
        </w:rPr>
      </w:pPr>
    </w:p>
    <w:p w14:paraId="68E265F6" w14:textId="77777777" w:rsidR="0096092E" w:rsidRPr="002557E7" w:rsidRDefault="0096092E" w:rsidP="002557E7">
      <w:pPr>
        <w:pStyle w:val="Paragraphedeliste"/>
        <w:spacing w:line="276" w:lineRule="auto"/>
        <w:ind w:left="1068"/>
        <w:jc w:val="both"/>
        <w:rPr>
          <w:rFonts w:ascii="Calibri" w:hAnsi="Calibri"/>
          <w:b/>
          <w:bCs/>
        </w:rPr>
      </w:pPr>
    </w:p>
    <w:p w14:paraId="3ACA3C71" w14:textId="77777777" w:rsidR="00247D75" w:rsidRPr="00247D75" w:rsidRDefault="00247D75" w:rsidP="00247D75">
      <w:pPr>
        <w:spacing w:line="276" w:lineRule="auto"/>
        <w:jc w:val="both"/>
        <w:rPr>
          <w:rFonts w:ascii="Calibri" w:hAnsi="Calibri"/>
          <w:b/>
          <w:bCs/>
          <w:strike/>
        </w:rPr>
      </w:pPr>
    </w:p>
    <w:p w14:paraId="58979F3E" w14:textId="77777777" w:rsidR="0081550F" w:rsidRDefault="0081550F" w:rsidP="00F8022E">
      <w:pPr>
        <w:spacing w:line="276" w:lineRule="auto"/>
        <w:jc w:val="both"/>
        <w:rPr>
          <w:rFonts w:ascii="Frutiger LT 45 Light" w:hAnsi="Frutiger LT 45 Light" w:cs="Calibri"/>
          <w:color w:val="000000"/>
        </w:rPr>
      </w:pPr>
    </w:p>
    <w:p w14:paraId="1E4046AD" w14:textId="668C5DDB" w:rsidR="008A4FC8" w:rsidRDefault="00B90569" w:rsidP="002557E7">
      <w:pPr>
        <w:pStyle w:val="Titre2"/>
        <w:numPr>
          <w:ilvl w:val="0"/>
          <w:numId w:val="2"/>
        </w:numPr>
        <w:spacing w:line="276" w:lineRule="auto"/>
        <w:jc w:val="both"/>
        <w:rPr>
          <w:rFonts w:ascii="Calibri" w:hAnsi="Calibri"/>
          <w:sz w:val="28"/>
          <w:szCs w:val="28"/>
        </w:rPr>
      </w:pPr>
      <w:bookmarkStart w:id="8" w:name="_Toc126325996"/>
      <w:r>
        <w:rPr>
          <w:rFonts w:ascii="Calibri" w:hAnsi="Calibri"/>
          <w:sz w:val="28"/>
          <w:szCs w:val="28"/>
        </w:rPr>
        <w:t>Finalités</w:t>
      </w:r>
      <w:r w:rsidR="003C6B76">
        <w:rPr>
          <w:rFonts w:ascii="Calibri" w:hAnsi="Calibri"/>
          <w:sz w:val="28"/>
          <w:szCs w:val="28"/>
        </w:rPr>
        <w:t xml:space="preserve"> </w:t>
      </w:r>
      <w:r w:rsidR="00D14FEB">
        <w:rPr>
          <w:rFonts w:ascii="Calibri" w:hAnsi="Calibri"/>
          <w:sz w:val="28"/>
          <w:szCs w:val="28"/>
        </w:rPr>
        <w:t>de l’appel à projets</w:t>
      </w:r>
      <w:bookmarkEnd w:id="8"/>
    </w:p>
    <w:p w14:paraId="22E42840" w14:textId="77777777" w:rsidR="008A4FC8" w:rsidRPr="002557E7" w:rsidRDefault="008A4FC8" w:rsidP="002557E7"/>
    <w:p w14:paraId="25E8EB14" w14:textId="1C5DDA46" w:rsidR="008A4FC8" w:rsidRPr="00546C90" w:rsidRDefault="003C6B76" w:rsidP="008A4FC8">
      <w:pPr>
        <w:spacing w:line="276" w:lineRule="auto"/>
        <w:jc w:val="both"/>
        <w:rPr>
          <w:rFonts w:ascii="Calibri" w:hAnsi="Calibri"/>
        </w:rPr>
      </w:pPr>
      <w:bookmarkStart w:id="9" w:name="_Hlk116659644"/>
      <w:r>
        <w:rPr>
          <w:rFonts w:ascii="Calibri" w:hAnsi="Calibri"/>
        </w:rPr>
        <w:t xml:space="preserve">Les projets devront s’inscrire dans les </w:t>
      </w:r>
      <w:r w:rsidR="00B90569">
        <w:rPr>
          <w:rFonts w:ascii="Calibri" w:hAnsi="Calibri"/>
        </w:rPr>
        <w:t xml:space="preserve">finalités énoncées ci-après </w:t>
      </w:r>
      <w:r w:rsidR="008A4FC8" w:rsidRPr="009D686A">
        <w:rPr>
          <w:rFonts w:ascii="Calibri" w:hAnsi="Calibri"/>
        </w:rPr>
        <w:t>pour le réemploi</w:t>
      </w:r>
      <w:r w:rsidR="008A4FC8" w:rsidRPr="00546C90">
        <w:rPr>
          <w:rFonts w:ascii="Calibri" w:hAnsi="Calibri"/>
        </w:rPr>
        <w:t xml:space="preserve"> des équipements </w:t>
      </w:r>
      <w:r w:rsidR="002C6404" w:rsidRPr="002C6404">
        <w:rPr>
          <w:rFonts w:ascii="Calibri" w:hAnsi="Calibri"/>
        </w:rPr>
        <w:t>informatiques et téléphoniques</w:t>
      </w:r>
      <w:r>
        <w:rPr>
          <w:rFonts w:ascii="Calibri" w:hAnsi="Calibri"/>
        </w:rPr>
        <w:t>, lesquel</w:t>
      </w:r>
      <w:r w:rsidR="00B90569">
        <w:rPr>
          <w:rFonts w:ascii="Calibri" w:hAnsi="Calibri"/>
        </w:rPr>
        <w:t>le</w:t>
      </w:r>
      <w:r>
        <w:rPr>
          <w:rFonts w:ascii="Calibri" w:hAnsi="Calibri"/>
        </w:rPr>
        <w:t>s sont réparti</w:t>
      </w:r>
      <w:r w:rsidR="00C45017">
        <w:rPr>
          <w:rFonts w:ascii="Calibri" w:hAnsi="Calibri"/>
        </w:rPr>
        <w:t>e</w:t>
      </w:r>
      <w:r>
        <w:rPr>
          <w:rFonts w:ascii="Calibri" w:hAnsi="Calibri"/>
        </w:rPr>
        <w:t>s</w:t>
      </w:r>
      <w:r w:rsidR="00700216">
        <w:rPr>
          <w:rFonts w:ascii="Calibri" w:hAnsi="Calibri"/>
        </w:rPr>
        <w:t xml:space="preserve"> </w:t>
      </w:r>
      <w:r w:rsidR="008A4FC8" w:rsidRPr="00546C90">
        <w:rPr>
          <w:rFonts w:ascii="Calibri" w:hAnsi="Calibri"/>
        </w:rPr>
        <w:t>selon trois thèmes</w:t>
      </w:r>
      <w:r w:rsidR="00B34424">
        <w:rPr>
          <w:rFonts w:ascii="Calibri" w:hAnsi="Calibri"/>
        </w:rPr>
        <w:t xml:space="preserve"> </w:t>
      </w:r>
      <w:r w:rsidR="008A4FC8" w:rsidRPr="00546C90">
        <w:rPr>
          <w:rFonts w:ascii="Calibri" w:hAnsi="Calibri"/>
        </w:rPr>
        <w:t xml:space="preserve">: </w:t>
      </w:r>
    </w:p>
    <w:p w14:paraId="4EA85937" w14:textId="4C6C44BF" w:rsidR="008A4FC8" w:rsidRPr="00370F88" w:rsidRDefault="008A4FC8" w:rsidP="00B90569">
      <w:pPr>
        <w:spacing w:line="276" w:lineRule="auto"/>
        <w:jc w:val="both"/>
        <w:rPr>
          <w:rFonts w:ascii="Calibri" w:hAnsi="Calibri"/>
        </w:rPr>
      </w:pPr>
    </w:p>
    <w:p w14:paraId="66666D50" w14:textId="77777777" w:rsidR="00D14FEB" w:rsidRPr="00370F88" w:rsidRDefault="00D14FEB" w:rsidP="00370F88">
      <w:pPr>
        <w:spacing w:line="276" w:lineRule="auto"/>
        <w:jc w:val="both"/>
        <w:rPr>
          <w:rFonts w:ascii="Calibri" w:hAnsi="Calibri"/>
        </w:rPr>
      </w:pPr>
    </w:p>
    <w:p w14:paraId="2B736793" w14:textId="58925FD2" w:rsidR="008A4FC8" w:rsidRPr="0081550F" w:rsidRDefault="008A4FC8" w:rsidP="008A4FC8">
      <w:pPr>
        <w:spacing w:line="276" w:lineRule="auto"/>
        <w:jc w:val="both"/>
        <w:rPr>
          <w:rFonts w:ascii="Calibri" w:hAnsi="Calibri"/>
          <w:b/>
          <w:bCs/>
          <w:u w:val="single"/>
        </w:rPr>
      </w:pPr>
      <w:r w:rsidRPr="0081550F">
        <w:rPr>
          <w:rFonts w:ascii="Calibri" w:hAnsi="Calibri"/>
          <w:b/>
          <w:bCs/>
          <w:u w:val="single"/>
        </w:rPr>
        <w:t xml:space="preserve">Volet Informatique  </w:t>
      </w:r>
    </w:p>
    <w:p w14:paraId="05594F05" w14:textId="77777777" w:rsidR="00C11541" w:rsidRDefault="00C11541" w:rsidP="00C11541">
      <w:pPr>
        <w:spacing w:line="276" w:lineRule="auto"/>
        <w:rPr>
          <w:rFonts w:ascii="Calibri" w:hAnsi="Calibri"/>
        </w:rPr>
      </w:pPr>
      <w:r>
        <w:rPr>
          <w:rFonts w:ascii="Calibri" w:hAnsi="Calibri"/>
        </w:rPr>
        <w:t xml:space="preserve"> </w:t>
      </w:r>
    </w:p>
    <w:p w14:paraId="7A79E79A" w14:textId="6E192A80" w:rsidR="0081550F" w:rsidRPr="00DA2AFE" w:rsidRDefault="0081550F" w:rsidP="000F0405">
      <w:pPr>
        <w:pStyle w:val="Paragraphedeliste"/>
        <w:numPr>
          <w:ilvl w:val="0"/>
          <w:numId w:val="15"/>
        </w:numPr>
        <w:spacing w:line="276" w:lineRule="auto"/>
        <w:jc w:val="both"/>
        <w:rPr>
          <w:rFonts w:ascii="Calibri" w:hAnsi="Calibri"/>
          <w:b/>
          <w:bCs/>
        </w:rPr>
      </w:pPr>
      <w:r w:rsidRPr="0081550F">
        <w:rPr>
          <w:rFonts w:ascii="Calibri" w:hAnsi="Calibri"/>
          <w:b/>
          <w:bCs/>
        </w:rPr>
        <w:t xml:space="preserve">Proposer des équipements </w:t>
      </w:r>
      <w:r w:rsidR="00B00687" w:rsidRPr="009D686A">
        <w:rPr>
          <w:rFonts w:ascii="Calibri" w:hAnsi="Calibri"/>
          <w:b/>
          <w:bCs/>
        </w:rPr>
        <w:t>informatiques et téléphoniques</w:t>
      </w:r>
      <w:r w:rsidR="00DA2AFE">
        <w:rPr>
          <w:rFonts w:ascii="Calibri" w:hAnsi="Calibri"/>
          <w:b/>
          <w:bCs/>
        </w:rPr>
        <w:t xml:space="preserve">  </w:t>
      </w:r>
      <w:r w:rsidR="00B00687" w:rsidRPr="00DA2AFE">
        <w:rPr>
          <w:rFonts w:ascii="Calibri" w:hAnsi="Calibri"/>
          <w:b/>
          <w:bCs/>
        </w:rPr>
        <w:t xml:space="preserve"> </w:t>
      </w:r>
      <w:r w:rsidRPr="00DA2AFE">
        <w:rPr>
          <w:rFonts w:ascii="Calibri" w:hAnsi="Calibri"/>
          <w:b/>
          <w:bCs/>
        </w:rPr>
        <w:t>reconditionnés</w:t>
      </w:r>
      <w:r w:rsidR="001E695B">
        <w:rPr>
          <w:rFonts w:ascii="Calibri" w:hAnsi="Calibri"/>
          <w:b/>
          <w:bCs/>
        </w:rPr>
        <w:t xml:space="preserve"> permettant </w:t>
      </w:r>
      <w:r w:rsidR="001E695B" w:rsidRPr="00700216">
        <w:rPr>
          <w:rFonts w:ascii="Calibri" w:hAnsi="Calibri"/>
          <w:bCs/>
        </w:rPr>
        <w:t>un usage bureautique et disposant d’une connexion facilitant la navigation web</w:t>
      </w:r>
      <w:r w:rsidR="00700216">
        <w:rPr>
          <w:rFonts w:ascii="Calibri" w:hAnsi="Calibri"/>
          <w:bCs/>
        </w:rPr>
        <w:t>.</w:t>
      </w:r>
      <w:r w:rsidR="00D14FEB">
        <w:rPr>
          <w:rFonts w:ascii="Calibri" w:hAnsi="Calibri"/>
          <w:b/>
          <w:bCs/>
        </w:rPr>
        <w:t xml:space="preserve"> </w:t>
      </w:r>
    </w:p>
    <w:p w14:paraId="302EDE9B" w14:textId="6E957BBB" w:rsidR="00B34424" w:rsidRPr="0081550F" w:rsidRDefault="00B34424" w:rsidP="003C6B76">
      <w:pPr>
        <w:pStyle w:val="Paragraphedeliste"/>
        <w:spacing w:line="276" w:lineRule="auto"/>
        <w:jc w:val="both"/>
        <w:rPr>
          <w:rFonts w:ascii="Calibri" w:hAnsi="Calibri"/>
        </w:rPr>
      </w:pPr>
    </w:p>
    <w:p w14:paraId="387215C6" w14:textId="64CEDAAD" w:rsidR="002D7154" w:rsidRPr="00EB5A47" w:rsidRDefault="002D7154" w:rsidP="00EB5A47">
      <w:pPr>
        <w:pStyle w:val="Paragraphedeliste"/>
        <w:numPr>
          <w:ilvl w:val="0"/>
          <w:numId w:val="15"/>
        </w:numPr>
        <w:spacing w:line="276" w:lineRule="auto"/>
        <w:jc w:val="both"/>
        <w:rPr>
          <w:rFonts w:ascii="Calibri" w:hAnsi="Calibri"/>
        </w:rPr>
      </w:pPr>
      <w:r w:rsidRPr="00EB5A47">
        <w:rPr>
          <w:rFonts w:ascii="Calibri" w:hAnsi="Calibri"/>
          <w:b/>
        </w:rPr>
        <w:t>Proposer à la revente des équipements opérationnels</w:t>
      </w:r>
      <w:r w:rsidRPr="00EB5A47">
        <w:rPr>
          <w:rFonts w:ascii="Calibri" w:hAnsi="Calibri"/>
        </w:rPr>
        <w:t xml:space="preserve"> avec garantie</w:t>
      </w:r>
      <w:r w:rsidR="00700216">
        <w:rPr>
          <w:rFonts w:ascii="Calibri" w:hAnsi="Calibri"/>
        </w:rPr>
        <w:t>, dotés de logiciels bureautiques relevant notamment de logiciels libres</w:t>
      </w:r>
    </w:p>
    <w:p w14:paraId="02AFFEDD" w14:textId="77777777" w:rsidR="002D7154" w:rsidRPr="00546C90" w:rsidRDefault="002D7154" w:rsidP="002D7154">
      <w:pPr>
        <w:spacing w:line="276" w:lineRule="auto"/>
        <w:jc w:val="both"/>
        <w:rPr>
          <w:rFonts w:ascii="Calibri" w:hAnsi="Calibri"/>
        </w:rPr>
      </w:pPr>
    </w:p>
    <w:p w14:paraId="34D1161D" w14:textId="3B963A35" w:rsidR="002D7154" w:rsidRPr="00EB5A47" w:rsidRDefault="002D7154" w:rsidP="00EB5A47">
      <w:pPr>
        <w:pStyle w:val="Paragraphedeliste"/>
        <w:numPr>
          <w:ilvl w:val="0"/>
          <w:numId w:val="15"/>
        </w:numPr>
        <w:spacing w:line="276" w:lineRule="auto"/>
        <w:jc w:val="both"/>
        <w:rPr>
          <w:rFonts w:ascii="Calibri" w:hAnsi="Calibri"/>
        </w:rPr>
      </w:pPr>
      <w:r w:rsidRPr="00EB5A47">
        <w:rPr>
          <w:rFonts w:ascii="Calibri" w:hAnsi="Calibri"/>
          <w:b/>
        </w:rPr>
        <w:t>Proposer un accompagnement et ou une orientation</w:t>
      </w:r>
      <w:r w:rsidRPr="00EB5A47">
        <w:rPr>
          <w:rFonts w:ascii="Calibri" w:hAnsi="Calibri"/>
        </w:rPr>
        <w:t xml:space="preserve"> vers une structure dispensant des actions de médiation numérique et/ou des formations sur la bonne prise en main des équipements pour les publics rencontrant des difficultés.</w:t>
      </w:r>
    </w:p>
    <w:p w14:paraId="2D6F9E3F" w14:textId="77777777" w:rsidR="002D7154" w:rsidRDefault="002D7154" w:rsidP="002D7154">
      <w:pPr>
        <w:spacing w:line="276" w:lineRule="auto"/>
        <w:jc w:val="both"/>
        <w:rPr>
          <w:rFonts w:ascii="Calibri" w:hAnsi="Calibri"/>
        </w:rPr>
      </w:pPr>
    </w:p>
    <w:p w14:paraId="2E16A437" w14:textId="6D9DAB31" w:rsidR="002D7154" w:rsidRDefault="002D7154" w:rsidP="002D7154">
      <w:pPr>
        <w:spacing w:line="276" w:lineRule="auto"/>
        <w:jc w:val="both"/>
        <w:rPr>
          <w:rFonts w:ascii="Calibri" w:hAnsi="Calibri"/>
        </w:rPr>
      </w:pPr>
      <w:r w:rsidRPr="003A2D69">
        <w:rPr>
          <w:rFonts w:ascii="Calibri" w:hAnsi="Calibri"/>
        </w:rPr>
        <w:t xml:space="preserve">Lien vers la cartographie des </w:t>
      </w:r>
      <w:r w:rsidR="00614C89" w:rsidRPr="003A2D69">
        <w:rPr>
          <w:rFonts w:ascii="Calibri" w:hAnsi="Calibri"/>
        </w:rPr>
        <w:t>lieux de</w:t>
      </w:r>
      <w:r w:rsidRPr="003A2D69">
        <w:rPr>
          <w:rFonts w:ascii="Calibri" w:hAnsi="Calibri"/>
        </w:rPr>
        <w:t xml:space="preserve"> médiation numérique</w:t>
      </w:r>
      <w:r>
        <w:rPr>
          <w:rFonts w:ascii="Calibri" w:hAnsi="Calibri"/>
        </w:rPr>
        <w:t xml:space="preserve"> </w:t>
      </w:r>
      <w:r w:rsidRPr="003A2D69">
        <w:rPr>
          <w:rFonts w:ascii="Calibri" w:hAnsi="Calibri"/>
        </w:rPr>
        <w:t>sur le portail open data</w:t>
      </w:r>
      <w:r w:rsidR="00614C89">
        <w:rPr>
          <w:rFonts w:ascii="Calibri" w:hAnsi="Calibri"/>
        </w:rPr>
        <w:t> :</w:t>
      </w:r>
      <w:r w:rsidR="00614C89" w:rsidRPr="003A2D69">
        <w:rPr>
          <w:rFonts w:ascii="Calibri" w:hAnsi="Calibri"/>
        </w:rPr>
        <w:t xml:space="preserve"> </w:t>
      </w:r>
      <w:hyperlink r:id="rId9" w:history="1">
        <w:r w:rsidR="00614C89" w:rsidRPr="003A2D69">
          <w:rPr>
            <w:rFonts w:ascii="Calibri" w:hAnsi="Calibri"/>
          </w:rPr>
          <w:t>https://data.strasbourg.eu/pages/lieux_mediation_numerique/</w:t>
        </w:r>
      </w:hyperlink>
    </w:p>
    <w:p w14:paraId="2E73C1B7" w14:textId="0FD4AFA7" w:rsidR="00247D75" w:rsidRDefault="00247D75" w:rsidP="008A4FC8">
      <w:pPr>
        <w:spacing w:line="276" w:lineRule="auto"/>
        <w:jc w:val="both"/>
        <w:rPr>
          <w:rFonts w:ascii="Calibri" w:hAnsi="Calibri"/>
        </w:rPr>
      </w:pPr>
    </w:p>
    <w:p w14:paraId="6D634F50" w14:textId="549A5711" w:rsidR="002D7154" w:rsidRDefault="002D7154" w:rsidP="008A4FC8">
      <w:pPr>
        <w:spacing w:line="276" w:lineRule="auto"/>
        <w:jc w:val="both"/>
        <w:rPr>
          <w:rFonts w:ascii="Calibri" w:hAnsi="Calibri"/>
        </w:rPr>
      </w:pPr>
    </w:p>
    <w:p w14:paraId="400B152C" w14:textId="77777777" w:rsidR="002D7154" w:rsidRPr="00247D75" w:rsidRDefault="002D7154" w:rsidP="008A4FC8">
      <w:pPr>
        <w:spacing w:line="276" w:lineRule="auto"/>
        <w:jc w:val="both"/>
        <w:rPr>
          <w:rFonts w:ascii="Calibri" w:hAnsi="Calibri"/>
        </w:rPr>
      </w:pPr>
    </w:p>
    <w:p w14:paraId="3DDA5055" w14:textId="77777777" w:rsidR="006549D3" w:rsidRPr="0081550F" w:rsidRDefault="006549D3" w:rsidP="006549D3">
      <w:pPr>
        <w:spacing w:line="276" w:lineRule="auto"/>
        <w:jc w:val="both"/>
        <w:rPr>
          <w:rFonts w:ascii="Calibri" w:hAnsi="Calibri"/>
          <w:b/>
          <w:bCs/>
          <w:u w:val="single"/>
        </w:rPr>
      </w:pPr>
      <w:r w:rsidRPr="0081550F">
        <w:rPr>
          <w:rFonts w:ascii="Calibri" w:hAnsi="Calibri"/>
          <w:b/>
          <w:bCs/>
          <w:u w:val="single"/>
        </w:rPr>
        <w:t xml:space="preserve">Volet environnemental </w:t>
      </w:r>
    </w:p>
    <w:p w14:paraId="7B489B53" w14:textId="3ECB14CA" w:rsidR="006549D3" w:rsidRPr="00546C90" w:rsidRDefault="006549D3">
      <w:pPr>
        <w:pStyle w:val="Paragraphedeliste"/>
        <w:numPr>
          <w:ilvl w:val="0"/>
          <w:numId w:val="14"/>
        </w:numPr>
        <w:spacing w:line="276" w:lineRule="auto"/>
        <w:jc w:val="both"/>
        <w:rPr>
          <w:rFonts w:ascii="Calibri" w:hAnsi="Calibri"/>
        </w:rPr>
      </w:pPr>
      <w:r>
        <w:rPr>
          <w:rFonts w:ascii="Calibri" w:hAnsi="Calibri"/>
        </w:rPr>
        <w:t xml:space="preserve">- </w:t>
      </w:r>
      <w:r w:rsidRPr="00F01251">
        <w:rPr>
          <w:rFonts w:ascii="Calibri" w:hAnsi="Calibri"/>
          <w:b/>
          <w:bCs/>
        </w:rPr>
        <w:t>Favoriser l’allongement de la durée de vie des équipements</w:t>
      </w:r>
      <w:r w:rsidRPr="00546C90">
        <w:rPr>
          <w:rFonts w:ascii="Calibri" w:hAnsi="Calibri"/>
        </w:rPr>
        <w:t xml:space="preserve"> en leur trouvant un-e nouve-au-elle propriétaire</w:t>
      </w:r>
      <w:r w:rsidR="003C6B76">
        <w:rPr>
          <w:rFonts w:ascii="Calibri" w:hAnsi="Calibri"/>
        </w:rPr>
        <w:t xml:space="preserve">, </w:t>
      </w:r>
      <w:r w:rsidR="00BE403B">
        <w:rPr>
          <w:rFonts w:ascii="Calibri" w:hAnsi="Calibri"/>
        </w:rPr>
        <w:t xml:space="preserve">et </w:t>
      </w:r>
      <w:r w:rsidR="003C6B76">
        <w:rPr>
          <w:rFonts w:ascii="Calibri" w:hAnsi="Calibri"/>
        </w:rPr>
        <w:t>en</w:t>
      </w:r>
      <w:r w:rsidR="00700216">
        <w:rPr>
          <w:rFonts w:ascii="Calibri" w:hAnsi="Calibri"/>
        </w:rPr>
        <w:t xml:space="preserve"> </w:t>
      </w:r>
      <w:r w:rsidRPr="00546C90">
        <w:rPr>
          <w:rFonts w:ascii="Calibri" w:hAnsi="Calibri"/>
        </w:rPr>
        <w:t>assur</w:t>
      </w:r>
      <w:r w:rsidR="003C6B76">
        <w:rPr>
          <w:rFonts w:ascii="Calibri" w:hAnsi="Calibri"/>
        </w:rPr>
        <w:t>ant</w:t>
      </w:r>
      <w:r w:rsidRPr="00546C90">
        <w:rPr>
          <w:rFonts w:ascii="Calibri" w:hAnsi="Calibri"/>
        </w:rPr>
        <w:t xml:space="preserve"> un taux de réemploi </w:t>
      </w:r>
      <w:r w:rsidR="00614C89">
        <w:rPr>
          <w:rFonts w:ascii="Calibri" w:hAnsi="Calibri"/>
        </w:rPr>
        <w:t>significatif</w:t>
      </w:r>
      <w:r w:rsidR="00700216">
        <w:rPr>
          <w:rFonts w:ascii="Calibri" w:hAnsi="Calibri"/>
        </w:rPr>
        <w:t>.</w:t>
      </w:r>
    </w:p>
    <w:p w14:paraId="2B7BC62D" w14:textId="3F3A4DA5" w:rsidR="006549D3" w:rsidRPr="00A5126D" w:rsidRDefault="006549D3" w:rsidP="006549D3">
      <w:pPr>
        <w:spacing w:line="276" w:lineRule="auto"/>
        <w:jc w:val="both"/>
        <w:rPr>
          <w:rFonts w:ascii="Calibri" w:hAnsi="Calibri"/>
          <w:strike/>
        </w:rPr>
      </w:pPr>
    </w:p>
    <w:p w14:paraId="7A2BC631" w14:textId="77777777" w:rsidR="008A4FC8" w:rsidRPr="00546C90" w:rsidRDefault="008A4FC8" w:rsidP="008A4FC8">
      <w:pPr>
        <w:spacing w:line="276" w:lineRule="auto"/>
        <w:jc w:val="both"/>
        <w:rPr>
          <w:rFonts w:ascii="Calibri" w:hAnsi="Calibri"/>
        </w:rPr>
      </w:pPr>
    </w:p>
    <w:p w14:paraId="6BE57EF0" w14:textId="40BB60C9" w:rsidR="008A4FC8" w:rsidRPr="0081550F" w:rsidRDefault="008A4FC8" w:rsidP="008A4FC8">
      <w:pPr>
        <w:spacing w:line="276" w:lineRule="auto"/>
        <w:jc w:val="both"/>
        <w:rPr>
          <w:rFonts w:ascii="Calibri" w:hAnsi="Calibri"/>
          <w:b/>
          <w:bCs/>
          <w:u w:val="single"/>
        </w:rPr>
      </w:pPr>
      <w:r w:rsidRPr="0081550F">
        <w:rPr>
          <w:rFonts w:ascii="Calibri" w:hAnsi="Calibri"/>
          <w:b/>
          <w:bCs/>
          <w:u w:val="single"/>
        </w:rPr>
        <w:t>Volet social et partenarial</w:t>
      </w:r>
    </w:p>
    <w:p w14:paraId="5E43B599" w14:textId="72157C49" w:rsidR="008A4FC8" w:rsidRPr="00546C90" w:rsidRDefault="008A4FC8">
      <w:pPr>
        <w:pStyle w:val="Paragraphedeliste"/>
        <w:numPr>
          <w:ilvl w:val="0"/>
          <w:numId w:val="14"/>
        </w:numPr>
        <w:spacing w:line="276" w:lineRule="auto"/>
        <w:jc w:val="both"/>
        <w:rPr>
          <w:rFonts w:ascii="Calibri" w:hAnsi="Calibri"/>
        </w:rPr>
      </w:pPr>
      <w:r w:rsidRPr="00F01251">
        <w:rPr>
          <w:rFonts w:ascii="Calibri" w:hAnsi="Calibri"/>
          <w:b/>
          <w:bCs/>
        </w:rPr>
        <w:t>Développer une politique sociale en faveur des personnes en situation d’exclusion</w:t>
      </w:r>
      <w:r w:rsidRPr="00546C90">
        <w:rPr>
          <w:rFonts w:ascii="Calibri" w:hAnsi="Calibri"/>
        </w:rPr>
        <w:t xml:space="preserve"> : contribuer à la remise en activité ou en emploi de publics en précarité rencontrant des difficultés d’insertion professionnelle</w:t>
      </w:r>
      <w:r w:rsidR="00290471">
        <w:rPr>
          <w:rFonts w:ascii="Calibri" w:hAnsi="Calibri"/>
        </w:rPr>
        <w:t xml:space="preserve"> et</w:t>
      </w:r>
      <w:r w:rsidRPr="00546C90">
        <w:rPr>
          <w:rFonts w:ascii="Calibri" w:hAnsi="Calibri"/>
        </w:rPr>
        <w:t xml:space="preserve"> relevant de convention</w:t>
      </w:r>
      <w:r w:rsidR="00290471">
        <w:rPr>
          <w:rFonts w:ascii="Calibri" w:hAnsi="Calibri"/>
        </w:rPr>
        <w:t>s</w:t>
      </w:r>
      <w:r w:rsidRPr="00546C90">
        <w:rPr>
          <w:rFonts w:ascii="Calibri" w:hAnsi="Calibri"/>
        </w:rPr>
        <w:t xml:space="preserve"> avec l’État ou autres institutions. </w:t>
      </w:r>
    </w:p>
    <w:p w14:paraId="50DAEFA1" w14:textId="77777777" w:rsidR="008A4FC8" w:rsidRPr="00546C90" w:rsidRDefault="008A4FC8" w:rsidP="008A4FC8">
      <w:pPr>
        <w:spacing w:line="276" w:lineRule="auto"/>
        <w:jc w:val="both"/>
        <w:rPr>
          <w:rFonts w:ascii="Calibri" w:hAnsi="Calibri"/>
        </w:rPr>
      </w:pPr>
    </w:p>
    <w:p w14:paraId="1C3563AF" w14:textId="6CBAD414" w:rsidR="003516CA" w:rsidRPr="00700216" w:rsidRDefault="008A4FC8" w:rsidP="00700216">
      <w:pPr>
        <w:pStyle w:val="Paragraphedeliste"/>
        <w:numPr>
          <w:ilvl w:val="0"/>
          <w:numId w:val="14"/>
        </w:numPr>
        <w:spacing w:line="276" w:lineRule="auto"/>
        <w:jc w:val="both"/>
        <w:rPr>
          <w:rFonts w:ascii="Calibri" w:hAnsi="Calibri"/>
        </w:rPr>
      </w:pPr>
      <w:r w:rsidRPr="00700216">
        <w:rPr>
          <w:rFonts w:ascii="Calibri" w:hAnsi="Calibri"/>
          <w:b/>
          <w:bCs/>
        </w:rPr>
        <w:lastRenderedPageBreak/>
        <w:t>Soutenir des actions de solidarité numérique et agir contre l’illectronisme</w:t>
      </w:r>
      <w:r w:rsidRPr="00700216">
        <w:rPr>
          <w:rFonts w:ascii="Calibri" w:hAnsi="Calibri"/>
        </w:rPr>
        <w:t xml:space="preserve"> à l’échelle du territoire, au travers </w:t>
      </w:r>
      <w:r w:rsidRPr="00700216">
        <w:rPr>
          <w:rFonts w:ascii="Calibri" w:hAnsi="Calibri"/>
          <w:b/>
        </w:rPr>
        <w:t>des cessions à des conditions solidaires</w:t>
      </w:r>
      <w:r w:rsidRPr="00700216">
        <w:rPr>
          <w:rFonts w:ascii="Calibri" w:hAnsi="Calibri"/>
        </w:rPr>
        <w:t xml:space="preserve"> des équipements </w:t>
      </w:r>
      <w:r w:rsidR="002C6404" w:rsidRPr="00700216">
        <w:rPr>
          <w:rFonts w:ascii="Calibri" w:hAnsi="Calibri"/>
        </w:rPr>
        <w:t>informatiques et téléphoniques</w:t>
      </w:r>
      <w:r w:rsidRPr="00700216">
        <w:rPr>
          <w:rFonts w:ascii="Calibri" w:hAnsi="Calibri"/>
        </w:rPr>
        <w:t xml:space="preserve">. </w:t>
      </w:r>
    </w:p>
    <w:p w14:paraId="473DF9DB" w14:textId="34652798" w:rsidR="00E93CB0" w:rsidRDefault="0063691C">
      <w:pPr>
        <w:pStyle w:val="Titre2"/>
        <w:numPr>
          <w:ilvl w:val="0"/>
          <w:numId w:val="2"/>
        </w:numPr>
        <w:spacing w:line="276" w:lineRule="auto"/>
        <w:jc w:val="both"/>
      </w:pPr>
      <w:bookmarkStart w:id="10" w:name="_Toc126325997"/>
      <w:bookmarkEnd w:id="7"/>
      <w:bookmarkEnd w:id="9"/>
      <w:r>
        <w:rPr>
          <w:rFonts w:ascii="Calibri" w:hAnsi="Calibri"/>
          <w:sz w:val="28"/>
          <w:szCs w:val="28"/>
        </w:rPr>
        <w:t xml:space="preserve">Durée du </w:t>
      </w:r>
      <w:r w:rsidR="006549D3">
        <w:rPr>
          <w:rFonts w:ascii="Calibri" w:hAnsi="Calibri"/>
          <w:sz w:val="28"/>
          <w:szCs w:val="28"/>
        </w:rPr>
        <w:t>conventionnement</w:t>
      </w:r>
      <w:bookmarkEnd w:id="10"/>
    </w:p>
    <w:p w14:paraId="2FA712C3" w14:textId="77777777" w:rsidR="00E93CB0" w:rsidRPr="00550425" w:rsidRDefault="00E93CB0">
      <w:pPr>
        <w:spacing w:line="276" w:lineRule="auto"/>
        <w:jc w:val="both"/>
        <w:rPr>
          <w:rFonts w:asciiTheme="majorHAnsi" w:hAnsiTheme="majorHAnsi" w:cstheme="majorHAnsi"/>
        </w:rPr>
      </w:pPr>
    </w:p>
    <w:p w14:paraId="37879244" w14:textId="1FC566E7" w:rsidR="00F338AD" w:rsidRPr="00F673E5" w:rsidRDefault="00BE7ED6" w:rsidP="00F338AD">
      <w:pPr>
        <w:jc w:val="both"/>
        <w:rPr>
          <w:rFonts w:asciiTheme="majorHAnsi" w:hAnsiTheme="majorHAnsi" w:cstheme="majorHAnsi"/>
          <w:noProof/>
        </w:rPr>
      </w:pPr>
      <w:bookmarkStart w:id="11" w:name="_Hlk26541374"/>
      <w:r>
        <w:rPr>
          <w:rFonts w:asciiTheme="majorHAnsi" w:hAnsiTheme="majorHAnsi" w:cstheme="majorHAnsi"/>
          <w:noProof/>
        </w:rPr>
        <w:t xml:space="preserve">Le présent appel à projets donnera lieu à la conclusion d’une convention </w:t>
      </w:r>
      <w:r w:rsidR="00F338AD" w:rsidRPr="00F673E5">
        <w:rPr>
          <w:rFonts w:asciiTheme="majorHAnsi" w:hAnsiTheme="majorHAnsi" w:cstheme="majorHAnsi"/>
          <w:noProof/>
        </w:rPr>
        <w:t xml:space="preserve">conclue pour une </w:t>
      </w:r>
      <w:r w:rsidR="00F338AD" w:rsidRPr="003A2D69">
        <w:rPr>
          <w:rFonts w:asciiTheme="majorHAnsi" w:hAnsiTheme="majorHAnsi" w:cstheme="majorHAnsi"/>
          <w:noProof/>
        </w:rPr>
        <w:t xml:space="preserve">durée de </w:t>
      </w:r>
      <w:r w:rsidR="00E42120" w:rsidRPr="003A2D69">
        <w:rPr>
          <w:rFonts w:asciiTheme="majorHAnsi" w:hAnsiTheme="majorHAnsi" w:cstheme="majorHAnsi"/>
          <w:noProof/>
        </w:rPr>
        <w:t>5</w:t>
      </w:r>
      <w:r w:rsidR="00F338AD" w:rsidRPr="003A2D69">
        <w:rPr>
          <w:rFonts w:asciiTheme="majorHAnsi" w:hAnsiTheme="majorHAnsi" w:cstheme="majorHAnsi"/>
          <w:noProof/>
        </w:rPr>
        <w:t xml:space="preserve"> années</w:t>
      </w:r>
      <w:r w:rsidR="00F338AD" w:rsidRPr="00F673E5">
        <w:rPr>
          <w:rFonts w:asciiTheme="majorHAnsi" w:hAnsiTheme="majorHAnsi" w:cstheme="majorHAnsi"/>
          <w:noProof/>
        </w:rPr>
        <w:t xml:space="preserve"> à compter de sa notification</w:t>
      </w:r>
      <w:r w:rsidR="000908B8">
        <w:rPr>
          <w:rFonts w:asciiTheme="majorHAnsi" w:hAnsiTheme="majorHAnsi" w:cstheme="majorHAnsi"/>
          <w:noProof/>
        </w:rPr>
        <w:t>.</w:t>
      </w:r>
    </w:p>
    <w:bookmarkEnd w:id="11"/>
    <w:p w14:paraId="670302DB" w14:textId="77777777" w:rsidR="00E8152F" w:rsidRDefault="00E8152F">
      <w:pPr>
        <w:spacing w:line="276" w:lineRule="auto"/>
        <w:jc w:val="both"/>
        <w:rPr>
          <w:rFonts w:ascii="Calibri" w:hAnsi="Calibri" w:cs="Calibri"/>
        </w:rPr>
      </w:pPr>
    </w:p>
    <w:p w14:paraId="799188B0" w14:textId="77777777" w:rsidR="00E93CB0" w:rsidRDefault="0063691C">
      <w:pPr>
        <w:pStyle w:val="Titre2"/>
        <w:numPr>
          <w:ilvl w:val="0"/>
          <w:numId w:val="2"/>
        </w:numPr>
        <w:spacing w:line="276" w:lineRule="auto"/>
        <w:jc w:val="both"/>
        <w:rPr>
          <w:rFonts w:ascii="Calibri" w:hAnsi="Calibri"/>
        </w:rPr>
      </w:pPr>
      <w:bookmarkStart w:id="12" w:name="_Toc126325998"/>
      <w:r>
        <w:rPr>
          <w:rFonts w:ascii="Calibri" w:hAnsi="Calibri"/>
          <w:sz w:val="28"/>
          <w:szCs w:val="28"/>
        </w:rPr>
        <w:t>Modalités de contractualisation et de financement</w:t>
      </w:r>
      <w:bookmarkEnd w:id="12"/>
    </w:p>
    <w:p w14:paraId="29804A8A" w14:textId="7F084839" w:rsidR="00B63E68" w:rsidRDefault="00B63E68" w:rsidP="00B63E68">
      <w:pPr>
        <w:jc w:val="both"/>
        <w:rPr>
          <w:rFonts w:ascii="Calibri" w:hAnsi="Calibri"/>
        </w:rPr>
      </w:pPr>
    </w:p>
    <w:p w14:paraId="6FC6C9A8" w14:textId="54C6ACA0" w:rsidR="00E93CB0" w:rsidRPr="006D56EC" w:rsidRDefault="0063691C">
      <w:pPr>
        <w:spacing w:line="276" w:lineRule="auto"/>
        <w:jc w:val="both"/>
      </w:pPr>
      <w:r w:rsidRPr="006D56EC">
        <w:rPr>
          <w:rFonts w:ascii="Calibri" w:hAnsi="Calibri"/>
        </w:rPr>
        <w:t xml:space="preserve">Une </w:t>
      </w:r>
      <w:r w:rsidRPr="006D56EC">
        <w:rPr>
          <w:rFonts w:ascii="Calibri" w:hAnsi="Calibri"/>
          <w:b/>
        </w:rPr>
        <w:t xml:space="preserve">convention </w:t>
      </w:r>
      <w:r w:rsidRPr="006D56EC">
        <w:rPr>
          <w:rFonts w:ascii="Calibri" w:hAnsi="Calibri"/>
        </w:rPr>
        <w:t>précise</w:t>
      </w:r>
      <w:r w:rsidR="00D35E9B" w:rsidRPr="006D56EC">
        <w:rPr>
          <w:rFonts w:ascii="Calibri" w:hAnsi="Calibri"/>
        </w:rPr>
        <w:t>ra</w:t>
      </w:r>
      <w:r w:rsidRPr="006D56EC">
        <w:rPr>
          <w:rFonts w:ascii="Calibri" w:hAnsi="Calibri"/>
        </w:rPr>
        <w:t xml:space="preserve"> </w:t>
      </w:r>
      <w:r w:rsidR="00C51885" w:rsidRPr="006D56EC">
        <w:rPr>
          <w:rFonts w:ascii="Calibri" w:hAnsi="Calibri"/>
        </w:rPr>
        <w:t>les obligations respectives des</w:t>
      </w:r>
      <w:r w:rsidRPr="006D56EC">
        <w:rPr>
          <w:rFonts w:ascii="Calibri" w:hAnsi="Calibri"/>
        </w:rPr>
        <w:t xml:space="preserve"> opérateur</w:t>
      </w:r>
      <w:r w:rsidR="00732F6B" w:rsidRPr="006D56EC">
        <w:rPr>
          <w:rFonts w:ascii="Calibri" w:hAnsi="Calibri"/>
        </w:rPr>
        <w:t>-rice-</w:t>
      </w:r>
      <w:r w:rsidRPr="006D56EC">
        <w:rPr>
          <w:rFonts w:ascii="Calibri" w:hAnsi="Calibri"/>
        </w:rPr>
        <w:t>s retenu</w:t>
      </w:r>
      <w:r w:rsidR="00732F6B" w:rsidRPr="006D56EC">
        <w:rPr>
          <w:rFonts w:ascii="Calibri" w:hAnsi="Calibri"/>
        </w:rPr>
        <w:t>-e-</w:t>
      </w:r>
      <w:r w:rsidRPr="006D56EC">
        <w:rPr>
          <w:rFonts w:ascii="Calibri" w:hAnsi="Calibri"/>
        </w:rPr>
        <w:t xml:space="preserve">s et </w:t>
      </w:r>
      <w:r w:rsidR="00C51885" w:rsidRPr="006D56EC">
        <w:rPr>
          <w:rFonts w:ascii="Calibri" w:hAnsi="Calibri"/>
        </w:rPr>
        <w:t xml:space="preserve">de </w:t>
      </w:r>
      <w:r w:rsidR="00865818" w:rsidRPr="006D56EC">
        <w:rPr>
          <w:rFonts w:ascii="Calibri" w:hAnsi="Calibri"/>
        </w:rPr>
        <w:t>l’Eurométropole</w:t>
      </w:r>
      <w:r w:rsidR="006C6BD2" w:rsidRPr="006D56EC">
        <w:rPr>
          <w:rFonts w:ascii="Calibri" w:hAnsi="Calibri"/>
        </w:rPr>
        <w:t xml:space="preserve"> de Strasbourg</w:t>
      </w:r>
      <w:r w:rsidRPr="006D56EC">
        <w:rPr>
          <w:rFonts w:ascii="Calibri" w:hAnsi="Calibri"/>
        </w:rPr>
        <w:t xml:space="preserve"> </w:t>
      </w:r>
      <w:r w:rsidR="00C51885" w:rsidRPr="006D56EC">
        <w:rPr>
          <w:rFonts w:ascii="Calibri" w:hAnsi="Calibri"/>
          <w:b/>
        </w:rPr>
        <w:t>pour la mise en œuvre du SIEG portant sur le réemploi des équipements</w:t>
      </w:r>
      <w:r w:rsidR="00900EFF">
        <w:rPr>
          <w:rFonts w:ascii="Calibri" w:hAnsi="Calibri"/>
          <w:b/>
        </w:rPr>
        <w:t xml:space="preserve"> informatiques et téléphoniques.</w:t>
      </w:r>
    </w:p>
    <w:p w14:paraId="38332592" w14:textId="77777777" w:rsidR="00E93CB0" w:rsidRPr="006D56EC" w:rsidRDefault="00E93CB0">
      <w:pPr>
        <w:spacing w:line="276" w:lineRule="auto"/>
        <w:jc w:val="both"/>
        <w:rPr>
          <w:rFonts w:ascii="Calibri" w:hAnsi="Calibri"/>
        </w:rPr>
      </w:pPr>
    </w:p>
    <w:p w14:paraId="1C6B2234" w14:textId="245AD321" w:rsidR="00E93CB0" w:rsidRPr="006D56EC" w:rsidRDefault="0063691C">
      <w:pPr>
        <w:spacing w:line="276" w:lineRule="auto"/>
        <w:jc w:val="both"/>
        <w:rPr>
          <w:rFonts w:ascii="Calibri" w:hAnsi="Calibri"/>
        </w:rPr>
      </w:pPr>
      <w:r w:rsidRPr="006D56EC">
        <w:rPr>
          <w:rFonts w:ascii="Calibri" w:hAnsi="Calibri"/>
        </w:rPr>
        <w:t>Elle intègre</w:t>
      </w:r>
      <w:r w:rsidR="003C6B76" w:rsidRPr="006D56EC">
        <w:rPr>
          <w:rFonts w:ascii="Calibri" w:hAnsi="Calibri"/>
        </w:rPr>
        <w:t>ra</w:t>
      </w:r>
      <w:r w:rsidRPr="006D56EC">
        <w:rPr>
          <w:rFonts w:ascii="Calibri" w:hAnsi="Calibri"/>
        </w:rPr>
        <w:t xml:space="preserve"> les paramètres de calcul qui seront élaborés sur la base de la grille financière jointe </w:t>
      </w:r>
      <w:r w:rsidR="00F338AD" w:rsidRPr="006D56EC">
        <w:rPr>
          <w:rFonts w:ascii="Calibri" w:hAnsi="Calibri"/>
        </w:rPr>
        <w:t xml:space="preserve">au présent règlement </w:t>
      </w:r>
      <w:r w:rsidRPr="006D56EC">
        <w:rPr>
          <w:rFonts w:ascii="Calibri" w:hAnsi="Calibri"/>
        </w:rPr>
        <w:t xml:space="preserve">(document en annexe). </w:t>
      </w:r>
    </w:p>
    <w:p w14:paraId="4D0E8BF1" w14:textId="3E88785E" w:rsidR="00302660" w:rsidRPr="006D56EC" w:rsidRDefault="0063691C" w:rsidP="00302660">
      <w:pPr>
        <w:pStyle w:val="pf0"/>
        <w:jc w:val="both"/>
        <w:rPr>
          <w:rFonts w:ascii="Calibri" w:hAnsi="Calibri"/>
        </w:rPr>
      </w:pPr>
      <w:r w:rsidRPr="006D56EC">
        <w:rPr>
          <w:rFonts w:ascii="Calibri" w:hAnsi="Calibri"/>
        </w:rPr>
        <w:t xml:space="preserve">En matière financière, </w:t>
      </w:r>
      <w:r w:rsidR="00005449" w:rsidRPr="006D56EC">
        <w:rPr>
          <w:rFonts w:ascii="Calibri" w:hAnsi="Calibri"/>
          <w:b/>
        </w:rPr>
        <w:t>pourra être mise en œuvre</w:t>
      </w:r>
      <w:r w:rsidRPr="006D56EC">
        <w:rPr>
          <w:rFonts w:ascii="Calibri" w:hAnsi="Calibri"/>
          <w:b/>
        </w:rPr>
        <w:t xml:space="preserve"> </w:t>
      </w:r>
      <w:r w:rsidR="005036A8" w:rsidRPr="006D56EC">
        <w:rPr>
          <w:rFonts w:ascii="Calibri" w:hAnsi="Calibri"/>
          <w:b/>
        </w:rPr>
        <w:t xml:space="preserve">si besoin </w:t>
      </w:r>
      <w:r w:rsidRPr="006D56EC">
        <w:rPr>
          <w:rFonts w:ascii="Calibri" w:hAnsi="Calibri"/>
          <w:b/>
        </w:rPr>
        <w:t>une</w:t>
      </w:r>
      <w:r w:rsidR="006E486B" w:rsidRPr="006D56EC">
        <w:rPr>
          <w:rFonts w:ascii="Calibri" w:hAnsi="Calibri"/>
          <w:b/>
        </w:rPr>
        <w:t xml:space="preserve"> </w:t>
      </w:r>
      <w:r w:rsidRPr="006D56EC">
        <w:rPr>
          <w:rFonts w:ascii="Calibri" w:hAnsi="Calibri"/>
          <w:b/>
        </w:rPr>
        <w:t xml:space="preserve">compensation </w:t>
      </w:r>
      <w:r w:rsidR="005036A8" w:rsidRPr="006D56EC">
        <w:rPr>
          <w:rFonts w:ascii="Calibri" w:hAnsi="Calibri"/>
          <w:b/>
        </w:rPr>
        <w:t xml:space="preserve">annuelle </w:t>
      </w:r>
      <w:r w:rsidRPr="006D56EC">
        <w:rPr>
          <w:rFonts w:ascii="Calibri" w:hAnsi="Calibri"/>
          <w:b/>
        </w:rPr>
        <w:t xml:space="preserve">couvrant </w:t>
      </w:r>
      <w:r w:rsidRPr="006D56EC">
        <w:rPr>
          <w:rFonts w:ascii="Calibri" w:hAnsi="Calibri"/>
          <w:b/>
          <w:u w:val="single"/>
        </w:rPr>
        <w:t xml:space="preserve">les coûts induits par la mise en œuvre des </w:t>
      </w:r>
      <w:r w:rsidR="00B90569" w:rsidRPr="006D56EC">
        <w:rPr>
          <w:rFonts w:ascii="Calibri" w:hAnsi="Calibri"/>
          <w:b/>
          <w:u w:val="single"/>
        </w:rPr>
        <w:t xml:space="preserve">objectifs </w:t>
      </w:r>
      <w:r w:rsidR="00C45017" w:rsidRPr="006D56EC">
        <w:rPr>
          <w:rFonts w:ascii="Calibri" w:hAnsi="Calibri"/>
          <w:b/>
          <w:u w:val="single"/>
        </w:rPr>
        <w:t xml:space="preserve">contractualisés avec le ou les opérateur(s) retenu(s) </w:t>
      </w:r>
      <w:r w:rsidR="00B90569" w:rsidRPr="006D56EC">
        <w:rPr>
          <w:rFonts w:ascii="Calibri" w:hAnsi="Calibri"/>
          <w:b/>
          <w:u w:val="single"/>
        </w:rPr>
        <w:t>(</w:t>
      </w:r>
      <w:r w:rsidR="00C45017" w:rsidRPr="006D56EC">
        <w:rPr>
          <w:rFonts w:ascii="Calibri" w:hAnsi="Calibri"/>
          <w:b/>
          <w:u w:val="single"/>
        </w:rPr>
        <w:t>ou</w:t>
      </w:r>
      <w:r w:rsidR="00B90569" w:rsidRPr="006D56EC">
        <w:rPr>
          <w:rFonts w:ascii="Calibri" w:hAnsi="Calibri"/>
          <w:b/>
          <w:u w:val="single"/>
        </w:rPr>
        <w:t xml:space="preserve"> « </w:t>
      </w:r>
      <w:r w:rsidRPr="006D56EC">
        <w:rPr>
          <w:rFonts w:ascii="Calibri" w:hAnsi="Calibri"/>
          <w:b/>
          <w:u w:val="single"/>
        </w:rPr>
        <w:t>obligations de service public</w:t>
      </w:r>
      <w:r w:rsidR="00B90569" w:rsidRPr="006D56EC">
        <w:rPr>
          <w:rFonts w:ascii="Calibri" w:hAnsi="Calibri"/>
          <w:b/>
          <w:u w:val="single"/>
        </w:rPr>
        <w:t> »)</w:t>
      </w:r>
      <w:r w:rsidR="00C45017" w:rsidRPr="006D56EC">
        <w:rPr>
          <w:rFonts w:ascii="Calibri" w:hAnsi="Calibri"/>
          <w:b/>
          <w:u w:val="single"/>
        </w:rPr>
        <w:t>.</w:t>
      </w:r>
      <w:r w:rsidR="00875E68" w:rsidRPr="006D56EC">
        <w:rPr>
          <w:rFonts w:ascii="Calibri" w:hAnsi="Calibri"/>
          <w:b/>
        </w:rPr>
        <w:t xml:space="preserve"> </w:t>
      </w:r>
      <w:r w:rsidR="00876F56" w:rsidRPr="006D56EC">
        <w:rPr>
          <w:rFonts w:ascii="Calibri" w:hAnsi="Calibri"/>
        </w:rPr>
        <w:t xml:space="preserve">Ce montant </w:t>
      </w:r>
      <w:r w:rsidR="001D755E" w:rsidRPr="006D56EC">
        <w:rPr>
          <w:rFonts w:ascii="Calibri" w:hAnsi="Calibri"/>
        </w:rPr>
        <w:t>sera</w:t>
      </w:r>
      <w:r w:rsidR="00EB5A47" w:rsidRPr="006D56EC">
        <w:rPr>
          <w:rFonts w:ascii="Calibri" w:hAnsi="Calibri"/>
        </w:rPr>
        <w:t xml:space="preserve"> </w:t>
      </w:r>
      <w:r w:rsidR="00876F56" w:rsidRPr="006D56EC">
        <w:rPr>
          <w:rFonts w:ascii="Calibri" w:hAnsi="Calibri"/>
        </w:rPr>
        <w:t>revu annuellement</w:t>
      </w:r>
      <w:r w:rsidR="007D39EF" w:rsidRPr="006D56EC">
        <w:rPr>
          <w:rFonts w:ascii="Calibri" w:hAnsi="Calibri"/>
        </w:rPr>
        <w:t xml:space="preserve">, </w:t>
      </w:r>
      <w:r w:rsidR="007D39EF" w:rsidRPr="006D56EC">
        <w:rPr>
          <w:rFonts w:ascii="Calibri" w:hAnsi="Calibri"/>
          <w:b/>
          <w:bCs/>
        </w:rPr>
        <w:t>sur la base des charges réelles liées à l’activité</w:t>
      </w:r>
      <w:r w:rsidR="004E7E24" w:rsidRPr="006D56EC">
        <w:rPr>
          <w:rFonts w:ascii="Calibri" w:hAnsi="Calibri"/>
          <w:b/>
          <w:bCs/>
        </w:rPr>
        <w:t xml:space="preserve"> qualifiée</w:t>
      </w:r>
      <w:r w:rsidR="00FB0A38" w:rsidRPr="006D56EC">
        <w:rPr>
          <w:rFonts w:ascii="Calibri" w:hAnsi="Calibri"/>
          <w:b/>
          <w:bCs/>
        </w:rPr>
        <w:t xml:space="preserve"> de SIEG</w:t>
      </w:r>
      <w:r w:rsidR="007D39EF" w:rsidRPr="006D56EC">
        <w:rPr>
          <w:rFonts w:ascii="Calibri" w:hAnsi="Calibri"/>
          <w:b/>
          <w:bCs/>
        </w:rPr>
        <w:t>, ce</w:t>
      </w:r>
      <w:r w:rsidR="0049368B" w:rsidRPr="006D56EC">
        <w:rPr>
          <w:rFonts w:ascii="Calibri" w:hAnsi="Calibri"/>
          <w:b/>
          <w:bCs/>
        </w:rPr>
        <w:t>ci</w:t>
      </w:r>
      <w:r w:rsidR="007D39EF" w:rsidRPr="006D56EC">
        <w:rPr>
          <w:rFonts w:ascii="Calibri" w:hAnsi="Calibri"/>
          <w:b/>
          <w:bCs/>
        </w:rPr>
        <w:t xml:space="preserve"> afin d’éviter toute forme de surcompensation</w:t>
      </w:r>
      <w:r w:rsidR="007D39EF" w:rsidRPr="006D56EC">
        <w:rPr>
          <w:rFonts w:ascii="Calibri" w:hAnsi="Calibri"/>
        </w:rPr>
        <w:t xml:space="preserve">. </w:t>
      </w:r>
      <w:r w:rsidR="00302660" w:rsidRPr="006D56EC">
        <w:rPr>
          <w:rFonts w:ascii="Calibri" w:hAnsi="Calibri"/>
        </w:rPr>
        <w:t xml:space="preserve">Cette compensation sera calculée à l’issue d’un examen des </w:t>
      </w:r>
      <w:r w:rsidR="00C51885" w:rsidRPr="006D56EC">
        <w:rPr>
          <w:rFonts w:ascii="Calibri" w:hAnsi="Calibri"/>
        </w:rPr>
        <w:t xml:space="preserve">demandes </w:t>
      </w:r>
      <w:r w:rsidR="00302660" w:rsidRPr="006D56EC">
        <w:rPr>
          <w:rFonts w:ascii="Calibri" w:hAnsi="Calibri"/>
        </w:rPr>
        <w:t xml:space="preserve">financières des candidats, après analyse des autres ressources perçues notamment des Eco-organismes. </w:t>
      </w:r>
    </w:p>
    <w:p w14:paraId="657428A1" w14:textId="211CB4EC" w:rsidR="00E93CB0" w:rsidRPr="006D56EC" w:rsidRDefault="0063691C">
      <w:pPr>
        <w:spacing w:line="276" w:lineRule="auto"/>
        <w:jc w:val="both"/>
        <w:rPr>
          <w:rFonts w:ascii="Calibri" w:hAnsi="Calibri"/>
        </w:rPr>
      </w:pPr>
      <w:r w:rsidRPr="006D56EC">
        <w:rPr>
          <w:rFonts w:ascii="Calibri" w:hAnsi="Calibri"/>
        </w:rPr>
        <w:t>Le respect de ces éléments s'impose dès la candidature</w:t>
      </w:r>
      <w:r w:rsidR="002E6E8F" w:rsidRPr="006D56EC">
        <w:rPr>
          <w:rFonts w:ascii="Calibri" w:hAnsi="Calibri"/>
        </w:rPr>
        <w:t>.</w:t>
      </w:r>
      <w:bookmarkStart w:id="13" w:name="_Hlk26541391"/>
    </w:p>
    <w:p w14:paraId="3447A23F" w14:textId="77777777" w:rsidR="003B276F" w:rsidRPr="006D56EC" w:rsidRDefault="003B276F" w:rsidP="003B276F">
      <w:pPr>
        <w:spacing w:line="276" w:lineRule="auto"/>
        <w:jc w:val="both"/>
        <w:rPr>
          <w:rFonts w:ascii="Calibri" w:hAnsi="Calibri"/>
          <w:color w:val="F79646" w:themeColor="accent6"/>
        </w:rPr>
      </w:pPr>
    </w:p>
    <w:p w14:paraId="3B282B18" w14:textId="4B6259A7" w:rsidR="00454209" w:rsidRPr="006D56EC" w:rsidRDefault="00454209" w:rsidP="00454209">
      <w:pPr>
        <w:spacing w:line="276" w:lineRule="auto"/>
        <w:jc w:val="both"/>
        <w:rPr>
          <w:rFonts w:ascii="Frutiger LT 45 Light" w:hAnsi="Frutiger LT 45 Light" w:cs="Calibri"/>
        </w:rPr>
      </w:pPr>
      <w:r w:rsidRPr="006D56EC">
        <w:rPr>
          <w:rFonts w:ascii="Calibri" w:hAnsi="Calibri" w:cs="Calibri"/>
        </w:rPr>
        <w:t>La convention</w:t>
      </w:r>
      <w:r w:rsidR="002E6E8F" w:rsidRPr="006D56EC">
        <w:rPr>
          <w:rFonts w:ascii="Calibri" w:hAnsi="Calibri" w:cs="Calibri"/>
        </w:rPr>
        <w:t xml:space="preserve"> </w:t>
      </w:r>
      <w:r w:rsidRPr="006D56EC">
        <w:rPr>
          <w:rFonts w:ascii="Calibri" w:hAnsi="Calibri" w:cs="Calibri"/>
        </w:rPr>
        <w:t>signée entre la collectivité et l’opérateur</w:t>
      </w:r>
      <w:r w:rsidR="00F12E41" w:rsidRPr="006D56EC">
        <w:rPr>
          <w:rFonts w:ascii="Calibri" w:hAnsi="Calibri" w:cs="Calibri"/>
        </w:rPr>
        <w:t>-rice</w:t>
      </w:r>
      <w:r w:rsidRPr="006D56EC">
        <w:rPr>
          <w:rFonts w:ascii="Calibri" w:hAnsi="Calibri" w:cs="Calibri"/>
        </w:rPr>
        <w:t xml:space="preserve"> fera l’objet d’avenants annuels précisant les montants annuels de compensations pour obligations de service public. </w:t>
      </w:r>
    </w:p>
    <w:p w14:paraId="0F0A1A41" w14:textId="77777777" w:rsidR="00876F56" w:rsidRPr="006D56EC" w:rsidRDefault="00876F56">
      <w:pPr>
        <w:spacing w:line="276" w:lineRule="auto"/>
        <w:jc w:val="both"/>
        <w:rPr>
          <w:rFonts w:ascii="Calibri" w:hAnsi="Calibri"/>
        </w:rPr>
      </w:pPr>
    </w:p>
    <w:p w14:paraId="119DDD9F" w14:textId="48A83E10" w:rsidR="00E93CB0" w:rsidRDefault="0063691C">
      <w:pPr>
        <w:spacing w:line="276" w:lineRule="auto"/>
        <w:jc w:val="both"/>
        <w:rPr>
          <w:rFonts w:ascii="Frutiger LT 45 Light" w:hAnsi="Frutiger LT 45 Light"/>
          <w:u w:val="single"/>
        </w:rPr>
      </w:pPr>
      <w:r w:rsidRPr="006D56EC">
        <w:rPr>
          <w:rFonts w:ascii="Calibri" w:hAnsi="Calibri"/>
          <w:u w:val="single"/>
        </w:rPr>
        <w:t xml:space="preserve">Le cadre financier </w:t>
      </w:r>
      <w:r w:rsidR="00C51885" w:rsidRPr="006D56EC">
        <w:rPr>
          <w:rFonts w:ascii="Calibri" w:hAnsi="Calibri"/>
          <w:u w:val="single"/>
        </w:rPr>
        <w:t>de l’appel à projets</w:t>
      </w:r>
      <w:r w:rsidRPr="006D56EC">
        <w:rPr>
          <w:rFonts w:ascii="Calibri" w:hAnsi="Calibri"/>
          <w:u w:val="single"/>
        </w:rPr>
        <w:t xml:space="preserve"> est joint en annexe, il présente :</w:t>
      </w:r>
    </w:p>
    <w:p w14:paraId="704BE477" w14:textId="77777777" w:rsidR="00E93CB0" w:rsidRDefault="00E93CB0">
      <w:pPr>
        <w:spacing w:line="276" w:lineRule="auto"/>
        <w:jc w:val="both"/>
        <w:rPr>
          <w:rFonts w:ascii="Calibri" w:hAnsi="Calibri"/>
          <w:u w:val="single"/>
        </w:rPr>
      </w:pPr>
    </w:p>
    <w:p w14:paraId="2A88A2EA" w14:textId="3CAF490D" w:rsidR="00E93CB0" w:rsidRDefault="0074357D">
      <w:pPr>
        <w:numPr>
          <w:ilvl w:val="0"/>
          <w:numId w:val="3"/>
        </w:numPr>
        <w:spacing w:line="276" w:lineRule="auto"/>
        <w:jc w:val="both"/>
        <w:rPr>
          <w:rFonts w:ascii="Frutiger LT 45 Light" w:hAnsi="Frutiger LT 45 Light"/>
        </w:rPr>
      </w:pPr>
      <w:r>
        <w:rPr>
          <w:rFonts w:ascii="Calibri" w:hAnsi="Calibri"/>
        </w:rPr>
        <w:t>La</w:t>
      </w:r>
      <w:r w:rsidR="0063691C">
        <w:rPr>
          <w:rFonts w:ascii="Calibri" w:hAnsi="Calibri"/>
        </w:rPr>
        <w:t xml:space="preserve"> structuration du cadre financier (principes, obligations, </w:t>
      </w:r>
      <w:r w:rsidR="00C51885">
        <w:rPr>
          <w:rFonts w:ascii="Calibri" w:hAnsi="Calibri"/>
        </w:rPr>
        <w:t>sanctions</w:t>
      </w:r>
      <w:r w:rsidR="0063691C">
        <w:rPr>
          <w:rFonts w:ascii="Calibri" w:hAnsi="Calibri"/>
        </w:rPr>
        <w:t>)</w:t>
      </w:r>
    </w:p>
    <w:p w14:paraId="56DEC43F" w14:textId="1252F513" w:rsidR="00E93CB0" w:rsidRDefault="0074357D">
      <w:pPr>
        <w:numPr>
          <w:ilvl w:val="0"/>
          <w:numId w:val="3"/>
        </w:numPr>
        <w:spacing w:line="276" w:lineRule="auto"/>
        <w:jc w:val="both"/>
        <w:rPr>
          <w:rFonts w:ascii="Frutiger LT 45 Light" w:hAnsi="Frutiger LT 45 Light"/>
        </w:rPr>
      </w:pPr>
      <w:r>
        <w:rPr>
          <w:rFonts w:ascii="Calibri" w:hAnsi="Calibri"/>
        </w:rPr>
        <w:t>La</w:t>
      </w:r>
      <w:r w:rsidR="0063691C">
        <w:rPr>
          <w:rFonts w:ascii="Calibri" w:hAnsi="Calibri"/>
        </w:rPr>
        <w:t xml:space="preserve"> mise en œuvre opérationnelle de la compensation (détermination du montant, comptabilisation des </w:t>
      </w:r>
      <w:r w:rsidR="00BD4443">
        <w:rPr>
          <w:rFonts w:ascii="Calibri" w:hAnsi="Calibri"/>
        </w:rPr>
        <w:t>tonnes réemployées ou de l’unité d’œuvre choisi</w:t>
      </w:r>
      <w:r w:rsidR="0049368B">
        <w:rPr>
          <w:rFonts w:ascii="Calibri" w:hAnsi="Calibri"/>
        </w:rPr>
        <w:t>e</w:t>
      </w:r>
      <w:r w:rsidR="00BD4443">
        <w:rPr>
          <w:rFonts w:ascii="Calibri" w:hAnsi="Calibri"/>
        </w:rPr>
        <w:t>,</w:t>
      </w:r>
      <w:r w:rsidR="0063691C">
        <w:rPr>
          <w:rFonts w:ascii="Calibri" w:hAnsi="Calibri"/>
        </w:rPr>
        <w:t xml:space="preserve"> modalités de versement de la compensation, contrôle</w:t>
      </w:r>
      <w:r w:rsidR="00D26011">
        <w:rPr>
          <w:rFonts w:ascii="Calibri" w:hAnsi="Calibri"/>
        </w:rPr>
        <w:t>…</w:t>
      </w:r>
      <w:r w:rsidR="0063691C">
        <w:rPr>
          <w:rFonts w:ascii="Calibri" w:hAnsi="Calibri"/>
        </w:rPr>
        <w:t>)</w:t>
      </w:r>
      <w:r w:rsidR="009647B7">
        <w:rPr>
          <w:rFonts w:ascii="Calibri" w:hAnsi="Calibri"/>
        </w:rPr>
        <w:t>,</w:t>
      </w:r>
    </w:p>
    <w:p w14:paraId="3B1B8B8A" w14:textId="2B925143" w:rsidR="00E93CB0" w:rsidRPr="004A0244" w:rsidRDefault="0074357D">
      <w:pPr>
        <w:numPr>
          <w:ilvl w:val="0"/>
          <w:numId w:val="3"/>
        </w:numPr>
        <w:spacing w:line="276" w:lineRule="auto"/>
        <w:jc w:val="both"/>
        <w:rPr>
          <w:rFonts w:ascii="Frutiger LT 45 Light" w:hAnsi="Frutiger LT 45 Light"/>
        </w:rPr>
      </w:pPr>
      <w:r>
        <w:rPr>
          <w:rFonts w:ascii="Calibri" w:hAnsi="Calibri"/>
        </w:rPr>
        <w:t>Une</w:t>
      </w:r>
      <w:r w:rsidR="0063691C">
        <w:rPr>
          <w:rFonts w:ascii="Calibri" w:hAnsi="Calibri"/>
        </w:rPr>
        <w:t xml:space="preserve"> notice explicative de la grille financière de </w:t>
      </w:r>
      <w:r w:rsidR="00C51885">
        <w:rPr>
          <w:rFonts w:ascii="Calibri" w:hAnsi="Calibri"/>
        </w:rPr>
        <w:t>l’appel à projets</w:t>
      </w:r>
      <w:r w:rsidR="009647B7">
        <w:rPr>
          <w:rFonts w:ascii="Calibri" w:hAnsi="Calibri"/>
        </w:rPr>
        <w:t>.</w:t>
      </w:r>
    </w:p>
    <w:bookmarkEnd w:id="13"/>
    <w:p w14:paraId="2AC50121" w14:textId="77777777" w:rsidR="007D2391" w:rsidRDefault="007D2391" w:rsidP="007D2391">
      <w:pPr>
        <w:spacing w:line="276" w:lineRule="auto"/>
        <w:jc w:val="both"/>
        <w:rPr>
          <w:rFonts w:ascii="Calibri" w:hAnsi="Calibri"/>
          <w:b/>
          <w:bCs/>
        </w:rPr>
      </w:pPr>
    </w:p>
    <w:p w14:paraId="6D4B35D2" w14:textId="77777777" w:rsidR="0049368B" w:rsidRPr="004B0A4E" w:rsidRDefault="0049368B" w:rsidP="004B0A4E">
      <w:pPr>
        <w:pStyle w:val="Normal0"/>
        <w:rPr>
          <w:rFonts w:ascii="Calibri" w:eastAsiaTheme="minorEastAsia" w:hAnsi="Calibri" w:cs="Calibri"/>
          <w:sz w:val="24"/>
          <w:szCs w:val="24"/>
          <w:lang w:eastAsia="fr-FR"/>
        </w:rPr>
      </w:pPr>
    </w:p>
    <w:p w14:paraId="6DDB6DFD" w14:textId="3E887427" w:rsidR="00E93CB0" w:rsidRDefault="000356ED">
      <w:pPr>
        <w:pStyle w:val="Titre2"/>
        <w:numPr>
          <w:ilvl w:val="0"/>
          <w:numId w:val="2"/>
        </w:numPr>
        <w:spacing w:line="276" w:lineRule="auto"/>
        <w:jc w:val="both"/>
        <w:rPr>
          <w:rFonts w:ascii="Calibri" w:hAnsi="Calibri"/>
          <w:sz w:val="28"/>
          <w:szCs w:val="28"/>
        </w:rPr>
      </w:pPr>
      <w:bookmarkStart w:id="14" w:name="_Toc126325999"/>
      <w:r>
        <w:rPr>
          <w:rFonts w:ascii="Calibri" w:hAnsi="Calibri"/>
          <w:sz w:val="28"/>
          <w:szCs w:val="28"/>
        </w:rPr>
        <w:lastRenderedPageBreak/>
        <w:t>Conditions d’éligibilité</w:t>
      </w:r>
      <w:bookmarkEnd w:id="14"/>
      <w:r>
        <w:rPr>
          <w:rFonts w:ascii="Calibri" w:hAnsi="Calibri"/>
          <w:sz w:val="28"/>
          <w:szCs w:val="28"/>
        </w:rPr>
        <w:t xml:space="preserve"> </w:t>
      </w:r>
    </w:p>
    <w:p w14:paraId="16176405" w14:textId="77777777" w:rsidR="007D2391" w:rsidRPr="007D2391" w:rsidRDefault="007D2391" w:rsidP="004A0244"/>
    <w:p w14:paraId="21528DC5" w14:textId="77777777" w:rsidR="00336212" w:rsidRDefault="00336212" w:rsidP="00336212">
      <w:pPr>
        <w:spacing w:line="276" w:lineRule="auto"/>
        <w:jc w:val="both"/>
        <w:rPr>
          <w:rFonts w:ascii="Frutiger LT 45 Light" w:hAnsi="Frutiger LT 45 Light" w:cs="Calibri"/>
          <w:b/>
          <w:color w:val="000000"/>
        </w:rPr>
      </w:pPr>
    </w:p>
    <w:tbl>
      <w:tblPr>
        <w:tblStyle w:val="Grilledutableau"/>
        <w:tblW w:w="0" w:type="auto"/>
        <w:tblLook w:val="04A0" w:firstRow="1" w:lastRow="0" w:firstColumn="1" w:lastColumn="0" w:noHBand="0" w:noVBand="1"/>
      </w:tblPr>
      <w:tblGrid>
        <w:gridCol w:w="9060"/>
      </w:tblGrid>
      <w:tr w:rsidR="00336212" w:rsidRPr="002557E7" w14:paraId="0F4474E5" w14:textId="77777777" w:rsidTr="00B90569">
        <w:tc>
          <w:tcPr>
            <w:tcW w:w="9060" w:type="dxa"/>
          </w:tcPr>
          <w:p w14:paraId="771582B6" w14:textId="77777777" w:rsidR="00336212" w:rsidRPr="006527CB" w:rsidRDefault="00336212" w:rsidP="00B90569">
            <w:pPr>
              <w:jc w:val="center"/>
              <w:rPr>
                <w:rFonts w:asciiTheme="majorHAnsi" w:hAnsiTheme="majorHAnsi" w:cstheme="majorHAnsi"/>
                <w:b/>
                <w:bCs/>
              </w:rPr>
            </w:pPr>
            <w:r w:rsidRPr="006527CB">
              <w:rPr>
                <w:rFonts w:asciiTheme="majorHAnsi" w:hAnsiTheme="majorHAnsi" w:cstheme="majorHAnsi"/>
                <w:b/>
                <w:bCs/>
              </w:rPr>
              <w:t>Avant de remplir le questionnaire, vérifiez votre éligibilité :</w:t>
            </w:r>
          </w:p>
        </w:tc>
      </w:tr>
    </w:tbl>
    <w:p w14:paraId="50453F4B" w14:textId="77777777" w:rsidR="00336212" w:rsidRDefault="00336212" w:rsidP="00336212">
      <w:pPr>
        <w:rPr>
          <w:rFonts w:ascii="Calibri" w:hAnsi="Calibri"/>
          <w:b/>
          <w:bCs/>
          <w:sz w:val="22"/>
        </w:rPr>
      </w:pPr>
    </w:p>
    <w:p w14:paraId="0B9A12BD" w14:textId="3EB648FC" w:rsidR="00336212" w:rsidRPr="00302660" w:rsidRDefault="00336212">
      <w:pPr>
        <w:pStyle w:val="Paragraphedeliste"/>
        <w:numPr>
          <w:ilvl w:val="0"/>
          <w:numId w:val="12"/>
        </w:numPr>
        <w:spacing w:line="276" w:lineRule="auto"/>
        <w:jc w:val="both"/>
        <w:rPr>
          <w:rFonts w:ascii="Calibri" w:hAnsi="Calibri"/>
          <w:bCs/>
        </w:rPr>
      </w:pPr>
      <w:r w:rsidRPr="00302660">
        <w:rPr>
          <w:rFonts w:ascii="Calibri" w:hAnsi="Calibri"/>
          <w:bCs/>
        </w:rPr>
        <w:t xml:space="preserve">Vous êtes </w:t>
      </w:r>
      <w:r w:rsidRPr="002557E7">
        <w:rPr>
          <w:rFonts w:ascii="Calibri" w:hAnsi="Calibri"/>
          <w:bCs/>
        </w:rPr>
        <w:t xml:space="preserve">référencé par un Eco-organisme </w:t>
      </w:r>
      <w:r w:rsidR="00BD4443">
        <w:rPr>
          <w:rFonts w:ascii="Calibri" w:hAnsi="Calibri"/>
          <w:bCs/>
        </w:rPr>
        <w:t xml:space="preserve">EEE </w:t>
      </w:r>
      <w:r w:rsidRPr="002557E7">
        <w:rPr>
          <w:rFonts w:ascii="Calibri" w:hAnsi="Calibri"/>
          <w:bCs/>
        </w:rPr>
        <w:t>ou équivalent de type ORDI3.E et/ou a</w:t>
      </w:r>
      <w:r w:rsidR="00302660">
        <w:rPr>
          <w:rFonts w:ascii="Calibri" w:hAnsi="Calibri"/>
          <w:bCs/>
        </w:rPr>
        <w:t xml:space="preserve">vez </w:t>
      </w:r>
      <w:r w:rsidRPr="002557E7">
        <w:rPr>
          <w:rFonts w:ascii="Calibri" w:hAnsi="Calibri"/>
          <w:bCs/>
        </w:rPr>
        <w:t>engagé une démarche de référencement</w:t>
      </w:r>
      <w:r w:rsidR="00302660">
        <w:rPr>
          <w:rFonts w:ascii="Calibri" w:hAnsi="Calibri"/>
          <w:bCs/>
        </w:rPr>
        <w:t xml:space="preserve"> </w:t>
      </w:r>
      <w:r w:rsidR="000908B8">
        <w:rPr>
          <w:rFonts w:ascii="Calibri" w:hAnsi="Calibri"/>
          <w:bCs/>
        </w:rPr>
        <w:t>(produire un justificatif)</w:t>
      </w:r>
    </w:p>
    <w:p w14:paraId="30CDA51E" w14:textId="06660F91" w:rsidR="00336212" w:rsidRPr="002557E7" w:rsidRDefault="00336212">
      <w:pPr>
        <w:pStyle w:val="Paragraphedeliste"/>
        <w:numPr>
          <w:ilvl w:val="0"/>
          <w:numId w:val="12"/>
        </w:numPr>
        <w:spacing w:line="276" w:lineRule="auto"/>
        <w:jc w:val="both"/>
        <w:rPr>
          <w:rFonts w:ascii="Calibri" w:hAnsi="Calibri"/>
          <w:bCs/>
        </w:rPr>
      </w:pPr>
      <w:r w:rsidRPr="002557E7">
        <w:rPr>
          <w:rFonts w:ascii="Calibri" w:hAnsi="Calibri"/>
          <w:bCs/>
        </w:rPr>
        <w:t xml:space="preserve">Vous </w:t>
      </w:r>
      <w:r w:rsidR="0074357D" w:rsidRPr="002557E7">
        <w:rPr>
          <w:rFonts w:ascii="Calibri" w:hAnsi="Calibri"/>
          <w:bCs/>
        </w:rPr>
        <w:t>avez une</w:t>
      </w:r>
      <w:r w:rsidRPr="002557E7">
        <w:rPr>
          <w:rFonts w:ascii="Calibri" w:hAnsi="Calibri"/>
          <w:bCs/>
        </w:rPr>
        <w:t xml:space="preserve"> activité de </w:t>
      </w:r>
      <w:r w:rsidR="0074357D" w:rsidRPr="002557E7">
        <w:rPr>
          <w:rFonts w:ascii="Calibri" w:hAnsi="Calibri"/>
          <w:bCs/>
        </w:rPr>
        <w:t>reconditionneur</w:t>
      </w:r>
      <w:r w:rsidR="0074357D" w:rsidRPr="003A2D69">
        <w:rPr>
          <w:rFonts w:ascii="Calibri" w:hAnsi="Calibri"/>
          <w:bCs/>
          <w:strike/>
        </w:rPr>
        <w:t>s</w:t>
      </w:r>
      <w:r w:rsidRPr="002557E7">
        <w:rPr>
          <w:rFonts w:ascii="Calibri" w:hAnsi="Calibri"/>
          <w:bCs/>
        </w:rPr>
        <w:t xml:space="preserve"> d’équipements </w:t>
      </w:r>
      <w:r w:rsidR="002C6404" w:rsidRPr="002C6404">
        <w:rPr>
          <w:rFonts w:ascii="Calibri" w:hAnsi="Calibri"/>
          <w:bCs/>
        </w:rPr>
        <w:t>informatiques et téléphoniques</w:t>
      </w:r>
      <w:r w:rsidRPr="002557E7">
        <w:rPr>
          <w:rFonts w:ascii="Calibri" w:hAnsi="Calibri"/>
          <w:bCs/>
        </w:rPr>
        <w:t xml:space="preserve"> et dispose</w:t>
      </w:r>
      <w:r w:rsidR="006527CB">
        <w:rPr>
          <w:rFonts w:ascii="Calibri" w:hAnsi="Calibri"/>
          <w:bCs/>
        </w:rPr>
        <w:t>z</w:t>
      </w:r>
      <w:r w:rsidRPr="002557E7">
        <w:rPr>
          <w:rFonts w:ascii="Calibri" w:hAnsi="Calibri"/>
          <w:bCs/>
        </w:rPr>
        <w:t xml:space="preserve"> du savoir-faire métier propre aux reconditionneurs : processus permettant le recyclage et la valorisation de </w:t>
      </w:r>
      <w:r w:rsidRPr="00302660">
        <w:rPr>
          <w:rFonts w:ascii="Calibri" w:hAnsi="Calibri"/>
          <w:bCs/>
        </w:rPr>
        <w:t>matériels</w:t>
      </w:r>
      <w:r w:rsidRPr="002557E7">
        <w:rPr>
          <w:rFonts w:ascii="Calibri" w:hAnsi="Calibri"/>
          <w:bCs/>
        </w:rPr>
        <w:t xml:space="preserve"> </w:t>
      </w:r>
      <w:r w:rsidR="001E59C9">
        <w:rPr>
          <w:rFonts w:ascii="Calibri" w:hAnsi="Calibri"/>
          <w:bCs/>
        </w:rPr>
        <w:t>au</w:t>
      </w:r>
      <w:r w:rsidR="00102303">
        <w:rPr>
          <w:rFonts w:ascii="Calibri" w:hAnsi="Calibri"/>
          <w:bCs/>
        </w:rPr>
        <w:t xml:space="preserve"> </w:t>
      </w:r>
      <w:r w:rsidRPr="002557E7">
        <w:rPr>
          <w:rFonts w:ascii="Calibri" w:hAnsi="Calibri"/>
          <w:bCs/>
        </w:rPr>
        <w:t>travers de logiques de tri et de démantèlement en priorisant le réemploi</w:t>
      </w:r>
      <w:r w:rsidR="00302660">
        <w:rPr>
          <w:rFonts w:ascii="Calibri" w:hAnsi="Calibri"/>
          <w:bCs/>
        </w:rPr>
        <w:t>. L</w:t>
      </w:r>
      <w:r w:rsidRPr="00302660">
        <w:rPr>
          <w:rFonts w:ascii="Calibri" w:hAnsi="Calibri"/>
          <w:bCs/>
        </w:rPr>
        <w:t>es matériels informatique</w:t>
      </w:r>
      <w:r w:rsidR="006E14FC">
        <w:rPr>
          <w:rFonts w:ascii="Calibri" w:hAnsi="Calibri"/>
          <w:bCs/>
        </w:rPr>
        <w:t>s</w:t>
      </w:r>
      <w:r w:rsidRPr="00302660">
        <w:rPr>
          <w:rFonts w:ascii="Calibri" w:hAnsi="Calibri"/>
          <w:bCs/>
        </w:rPr>
        <w:t xml:space="preserve"> et </w:t>
      </w:r>
      <w:r w:rsidR="006E14FC" w:rsidRPr="00302660">
        <w:rPr>
          <w:rFonts w:ascii="Calibri" w:hAnsi="Calibri"/>
          <w:bCs/>
        </w:rPr>
        <w:t>téléphoni</w:t>
      </w:r>
      <w:r w:rsidR="006E14FC">
        <w:rPr>
          <w:rFonts w:ascii="Calibri" w:hAnsi="Calibri"/>
          <w:bCs/>
        </w:rPr>
        <w:t>ques</w:t>
      </w:r>
      <w:r w:rsidR="006E14FC" w:rsidRPr="002557E7">
        <w:rPr>
          <w:rFonts w:ascii="Calibri" w:hAnsi="Calibri"/>
          <w:bCs/>
        </w:rPr>
        <w:t xml:space="preserve"> </w:t>
      </w:r>
      <w:r w:rsidRPr="002557E7">
        <w:rPr>
          <w:rFonts w:ascii="Calibri" w:hAnsi="Calibri"/>
          <w:bCs/>
        </w:rPr>
        <w:t>qui ne pourront pas être réemployés devront être</w:t>
      </w:r>
      <w:r w:rsidRPr="00302660">
        <w:rPr>
          <w:rFonts w:ascii="Calibri" w:hAnsi="Calibri"/>
          <w:bCs/>
        </w:rPr>
        <w:t xml:space="preserve"> </w:t>
      </w:r>
      <w:r w:rsidRPr="002557E7">
        <w:rPr>
          <w:rFonts w:ascii="Calibri" w:hAnsi="Calibri"/>
          <w:bCs/>
        </w:rPr>
        <w:t xml:space="preserve">recyclés. </w:t>
      </w:r>
    </w:p>
    <w:p w14:paraId="5C443C2D" w14:textId="5765F248" w:rsidR="00336212" w:rsidRPr="00302660" w:rsidRDefault="00336212">
      <w:pPr>
        <w:pStyle w:val="Paragraphedeliste"/>
        <w:numPr>
          <w:ilvl w:val="0"/>
          <w:numId w:val="12"/>
        </w:numPr>
        <w:spacing w:line="276" w:lineRule="auto"/>
        <w:jc w:val="both"/>
        <w:rPr>
          <w:rFonts w:ascii="Calibri" w:hAnsi="Calibri"/>
          <w:bCs/>
        </w:rPr>
      </w:pPr>
      <w:r w:rsidRPr="00302660">
        <w:rPr>
          <w:rFonts w:ascii="Calibri" w:hAnsi="Calibri"/>
          <w:bCs/>
        </w:rPr>
        <w:t xml:space="preserve">Vous avez </w:t>
      </w:r>
      <w:r w:rsidR="00302660">
        <w:rPr>
          <w:rFonts w:ascii="Calibri" w:hAnsi="Calibri"/>
          <w:bCs/>
        </w:rPr>
        <w:t xml:space="preserve">un </w:t>
      </w:r>
      <w:r w:rsidRPr="00302660">
        <w:rPr>
          <w:rFonts w:ascii="Calibri" w:hAnsi="Calibri"/>
          <w:bCs/>
        </w:rPr>
        <w:t>établissement implanté sur le territoire de l’Eurométropole de Strasbourg ou</w:t>
      </w:r>
      <w:r w:rsidR="00302660">
        <w:rPr>
          <w:rFonts w:ascii="Calibri" w:hAnsi="Calibri"/>
          <w:bCs/>
        </w:rPr>
        <w:t xml:space="preserve"> vous vous </w:t>
      </w:r>
      <w:r w:rsidRPr="00302660">
        <w:rPr>
          <w:rFonts w:ascii="Calibri" w:hAnsi="Calibri"/>
          <w:bCs/>
        </w:rPr>
        <w:t>engage</w:t>
      </w:r>
      <w:r w:rsidR="00302660">
        <w:rPr>
          <w:rFonts w:ascii="Calibri" w:hAnsi="Calibri"/>
          <w:bCs/>
        </w:rPr>
        <w:t>z si retenu</w:t>
      </w:r>
      <w:r w:rsidRPr="00302660">
        <w:rPr>
          <w:rFonts w:ascii="Calibri" w:hAnsi="Calibri"/>
          <w:bCs/>
        </w:rPr>
        <w:t xml:space="preserve"> </w:t>
      </w:r>
      <w:r w:rsidR="00302660">
        <w:rPr>
          <w:rFonts w:ascii="Calibri" w:hAnsi="Calibri"/>
          <w:bCs/>
        </w:rPr>
        <w:t>à vous implanter</w:t>
      </w:r>
      <w:r w:rsidRPr="00302660">
        <w:rPr>
          <w:rFonts w:ascii="Calibri" w:hAnsi="Calibri"/>
          <w:bCs/>
        </w:rPr>
        <w:t xml:space="preserve"> sur le territoire</w:t>
      </w:r>
      <w:r w:rsidR="00302660">
        <w:rPr>
          <w:rFonts w:ascii="Calibri" w:hAnsi="Calibri"/>
          <w:bCs/>
        </w:rPr>
        <w:t xml:space="preserve">. </w:t>
      </w:r>
    </w:p>
    <w:p w14:paraId="40C560BE" w14:textId="77777777" w:rsidR="00336212" w:rsidRPr="00302660" w:rsidRDefault="00336212">
      <w:pPr>
        <w:pStyle w:val="Paragraphedeliste"/>
        <w:numPr>
          <w:ilvl w:val="0"/>
          <w:numId w:val="12"/>
        </w:numPr>
        <w:spacing w:line="276" w:lineRule="auto"/>
        <w:jc w:val="both"/>
        <w:rPr>
          <w:rFonts w:ascii="Calibri" w:hAnsi="Calibri"/>
          <w:bCs/>
        </w:rPr>
      </w:pPr>
      <w:r w:rsidRPr="00302660">
        <w:rPr>
          <w:rFonts w:ascii="Calibri" w:hAnsi="Calibri"/>
          <w:bCs/>
        </w:rPr>
        <w:t>Vous disposez de capacités financières saines au titre du bilan et des comptes de résultats.</w:t>
      </w:r>
    </w:p>
    <w:p w14:paraId="6F1D1D0E" w14:textId="77777777" w:rsidR="00336212" w:rsidRPr="00302660" w:rsidRDefault="00336212" w:rsidP="00336212">
      <w:pPr>
        <w:ind w:left="720"/>
        <w:jc w:val="both"/>
        <w:rPr>
          <w:rFonts w:ascii="Calibri" w:hAnsi="Calibri"/>
          <w:bCs/>
        </w:rPr>
      </w:pPr>
    </w:p>
    <w:p w14:paraId="59E696C8" w14:textId="77777777" w:rsidR="004B0A4E" w:rsidRDefault="004B0A4E" w:rsidP="004B0A4E">
      <w:pPr>
        <w:spacing w:line="276" w:lineRule="auto"/>
        <w:jc w:val="both"/>
      </w:pPr>
    </w:p>
    <w:p w14:paraId="7E3359A2" w14:textId="77777777" w:rsidR="00FB0A38" w:rsidRPr="004B0A4E" w:rsidRDefault="00FB0A38" w:rsidP="004B0A4E">
      <w:pPr>
        <w:pStyle w:val="Titre2"/>
        <w:numPr>
          <w:ilvl w:val="0"/>
          <w:numId w:val="2"/>
        </w:numPr>
        <w:spacing w:line="276" w:lineRule="auto"/>
        <w:jc w:val="both"/>
        <w:rPr>
          <w:rFonts w:ascii="Calibri" w:hAnsi="Calibri"/>
          <w:sz w:val="28"/>
          <w:szCs w:val="28"/>
        </w:rPr>
      </w:pPr>
      <w:bookmarkStart w:id="15" w:name="_Toc126326000"/>
      <w:r w:rsidRPr="00FE072D">
        <w:rPr>
          <w:rFonts w:ascii="Calibri" w:hAnsi="Calibri"/>
          <w:sz w:val="28"/>
          <w:szCs w:val="28"/>
        </w:rPr>
        <w:t>Modalités de réponse</w:t>
      </w:r>
      <w:r>
        <w:rPr>
          <w:rFonts w:ascii="Calibri" w:hAnsi="Calibri"/>
          <w:sz w:val="28"/>
          <w:szCs w:val="28"/>
        </w:rPr>
        <w:t xml:space="preserve"> et </w:t>
      </w:r>
      <w:r w:rsidRPr="00FE072D">
        <w:rPr>
          <w:rFonts w:ascii="Calibri" w:hAnsi="Calibri"/>
          <w:sz w:val="28"/>
          <w:szCs w:val="28"/>
        </w:rPr>
        <w:t>contenu du dossier</w:t>
      </w:r>
      <w:bookmarkEnd w:id="15"/>
    </w:p>
    <w:p w14:paraId="13029A09" w14:textId="77777777" w:rsidR="00E93CB0" w:rsidRDefault="00E93CB0">
      <w:pPr>
        <w:spacing w:line="276" w:lineRule="auto"/>
        <w:jc w:val="both"/>
        <w:rPr>
          <w:rFonts w:ascii="Calibri" w:hAnsi="Calibri"/>
        </w:rPr>
      </w:pPr>
    </w:p>
    <w:p w14:paraId="65DBFA3F" w14:textId="0EBA9AEB" w:rsidR="00E93CB0" w:rsidRDefault="0063691C">
      <w:pPr>
        <w:spacing w:line="276" w:lineRule="auto"/>
        <w:jc w:val="both"/>
        <w:rPr>
          <w:rFonts w:ascii="Frutiger LT 45 Light" w:hAnsi="Frutiger LT 45 Light" w:cs="Arial"/>
          <w:b/>
          <w:bCs/>
          <w:u w:val="single"/>
        </w:rPr>
      </w:pPr>
      <w:r>
        <w:rPr>
          <w:rFonts w:ascii="Calibri" w:hAnsi="Calibri" w:cs="Arial"/>
          <w:b/>
          <w:bCs/>
          <w:u w:val="single"/>
        </w:rPr>
        <w:t xml:space="preserve">Présentation du dossier </w:t>
      </w:r>
      <w:r w:rsidR="00D14FEB">
        <w:rPr>
          <w:rFonts w:ascii="Calibri" w:hAnsi="Calibri" w:cs="Arial"/>
          <w:b/>
          <w:bCs/>
          <w:u w:val="single"/>
        </w:rPr>
        <w:t>de réponse à l’</w:t>
      </w:r>
      <w:r>
        <w:rPr>
          <w:rFonts w:ascii="Calibri" w:hAnsi="Calibri" w:cs="Arial"/>
          <w:b/>
          <w:bCs/>
          <w:u w:val="single"/>
        </w:rPr>
        <w:t xml:space="preserve">appel à </w:t>
      </w:r>
      <w:r w:rsidR="00D14FEB">
        <w:rPr>
          <w:rFonts w:ascii="Calibri" w:hAnsi="Calibri" w:cs="Arial"/>
          <w:b/>
          <w:bCs/>
          <w:u w:val="single"/>
        </w:rPr>
        <w:t>projets</w:t>
      </w:r>
    </w:p>
    <w:p w14:paraId="431C3ED1" w14:textId="77777777" w:rsidR="006B0BB8" w:rsidRDefault="006B0BB8">
      <w:pPr>
        <w:spacing w:line="276" w:lineRule="auto"/>
        <w:jc w:val="both"/>
        <w:rPr>
          <w:rFonts w:ascii="Calibri" w:hAnsi="Calibri" w:cs="Arial"/>
        </w:rPr>
      </w:pPr>
    </w:p>
    <w:p w14:paraId="2DA2C266" w14:textId="77777777" w:rsidR="00E93CB0" w:rsidRPr="00EC5D2B" w:rsidRDefault="0063691C">
      <w:pPr>
        <w:spacing w:line="276" w:lineRule="auto"/>
        <w:jc w:val="both"/>
        <w:rPr>
          <w:rFonts w:ascii="Frutiger LT 45 Light" w:hAnsi="Frutiger LT 45 Light"/>
          <w:u w:val="single"/>
        </w:rPr>
      </w:pPr>
      <w:r w:rsidRPr="00EC5D2B">
        <w:rPr>
          <w:rFonts w:ascii="Calibri" w:hAnsi="Calibri" w:cs="Arial"/>
          <w:u w:val="single"/>
        </w:rPr>
        <w:t>Le dossier complet comprend :</w:t>
      </w:r>
    </w:p>
    <w:p w14:paraId="5E1BA77D" w14:textId="11C3FE06" w:rsidR="00336212" w:rsidRPr="006527CB" w:rsidRDefault="0052393E">
      <w:pPr>
        <w:pStyle w:val="Paragraphedeliste"/>
        <w:numPr>
          <w:ilvl w:val="0"/>
          <w:numId w:val="8"/>
        </w:numPr>
        <w:spacing w:line="276" w:lineRule="auto"/>
        <w:jc w:val="both"/>
        <w:rPr>
          <w:rFonts w:ascii="Calibri" w:hAnsi="Calibri"/>
        </w:rPr>
      </w:pPr>
      <w:r>
        <w:rPr>
          <w:rFonts w:ascii="Calibri" w:hAnsi="Calibri"/>
        </w:rPr>
        <w:t xml:space="preserve">Le règlement de l’appel à </w:t>
      </w:r>
      <w:r w:rsidR="006527CB">
        <w:rPr>
          <w:rFonts w:ascii="Calibri" w:hAnsi="Calibri"/>
        </w:rPr>
        <w:t>projet</w:t>
      </w:r>
      <w:r w:rsidR="004F59DA">
        <w:rPr>
          <w:rFonts w:ascii="Calibri" w:hAnsi="Calibri"/>
        </w:rPr>
        <w:t>s</w:t>
      </w:r>
      <w:r>
        <w:rPr>
          <w:rFonts w:ascii="Calibri" w:hAnsi="Calibri"/>
        </w:rPr>
        <w:t xml:space="preserve"> </w:t>
      </w:r>
      <w:r w:rsidR="006527CB">
        <w:rPr>
          <w:rFonts w:ascii="Calibri" w:hAnsi="Calibri"/>
        </w:rPr>
        <w:t>e</w:t>
      </w:r>
      <w:r w:rsidR="00336212" w:rsidRPr="006527CB">
        <w:rPr>
          <w:rFonts w:ascii="Calibri" w:hAnsi="Calibri"/>
        </w:rPr>
        <w:t>t ses annexes</w:t>
      </w:r>
      <w:r w:rsidR="003C06FE">
        <w:rPr>
          <w:rFonts w:ascii="Calibri" w:hAnsi="Calibri"/>
        </w:rPr>
        <w:t> :</w:t>
      </w:r>
    </w:p>
    <w:p w14:paraId="71358CC0" w14:textId="7CF7347F" w:rsidR="001B5DBA" w:rsidRDefault="001B5DBA">
      <w:pPr>
        <w:pStyle w:val="Paragraphedeliste"/>
        <w:numPr>
          <w:ilvl w:val="0"/>
          <w:numId w:val="17"/>
        </w:numPr>
        <w:spacing w:line="276" w:lineRule="auto"/>
        <w:jc w:val="both"/>
        <w:rPr>
          <w:rFonts w:ascii="Calibri" w:hAnsi="Calibri"/>
        </w:rPr>
      </w:pPr>
      <w:r>
        <w:rPr>
          <w:rFonts w:ascii="Calibri" w:hAnsi="Calibri"/>
        </w:rPr>
        <w:t>Le document administratif de présentation du candidat</w:t>
      </w:r>
    </w:p>
    <w:p w14:paraId="10BAFFE1" w14:textId="5A210718" w:rsidR="003C06FE" w:rsidRDefault="00FB1969">
      <w:pPr>
        <w:pStyle w:val="Paragraphedeliste"/>
        <w:numPr>
          <w:ilvl w:val="0"/>
          <w:numId w:val="17"/>
        </w:numPr>
        <w:spacing w:line="276" w:lineRule="auto"/>
        <w:jc w:val="both"/>
        <w:rPr>
          <w:rFonts w:ascii="Calibri" w:hAnsi="Calibri"/>
        </w:rPr>
      </w:pPr>
      <w:r w:rsidRPr="003C06FE">
        <w:rPr>
          <w:rFonts w:ascii="Calibri" w:hAnsi="Calibri"/>
        </w:rPr>
        <w:t xml:space="preserve">La grille de présentation de </w:t>
      </w:r>
      <w:r w:rsidR="00C51885">
        <w:rPr>
          <w:rFonts w:ascii="Calibri" w:hAnsi="Calibri"/>
        </w:rPr>
        <w:t>la demande de financement</w:t>
      </w:r>
      <w:r w:rsidRPr="003C06FE">
        <w:rPr>
          <w:rFonts w:ascii="Calibri" w:hAnsi="Calibri"/>
        </w:rPr>
        <w:t xml:space="preserve"> </w:t>
      </w:r>
    </w:p>
    <w:p w14:paraId="2ABC337D" w14:textId="401A1144" w:rsidR="00FB1969" w:rsidRPr="003C06FE" w:rsidRDefault="0052393E">
      <w:pPr>
        <w:pStyle w:val="Paragraphedeliste"/>
        <w:numPr>
          <w:ilvl w:val="0"/>
          <w:numId w:val="17"/>
        </w:numPr>
        <w:spacing w:line="276" w:lineRule="auto"/>
        <w:jc w:val="both"/>
        <w:rPr>
          <w:rFonts w:ascii="Calibri" w:hAnsi="Calibri"/>
        </w:rPr>
      </w:pPr>
      <w:r w:rsidRPr="003C06FE">
        <w:rPr>
          <w:rFonts w:ascii="Calibri" w:hAnsi="Calibri"/>
        </w:rPr>
        <w:t xml:space="preserve">Le cadre financier </w:t>
      </w:r>
      <w:r w:rsidR="00C51885">
        <w:rPr>
          <w:rFonts w:ascii="Calibri" w:hAnsi="Calibri"/>
        </w:rPr>
        <w:t>de l’appel à projets</w:t>
      </w:r>
      <w:r w:rsidRPr="003C06FE">
        <w:rPr>
          <w:rFonts w:ascii="Calibri" w:hAnsi="Calibri"/>
        </w:rPr>
        <w:t xml:space="preserve">  </w:t>
      </w:r>
    </w:p>
    <w:p w14:paraId="051FC703" w14:textId="77777777" w:rsidR="00E93CB0" w:rsidRDefault="0063691C">
      <w:pPr>
        <w:pStyle w:val="NormalWeb"/>
        <w:spacing w:line="276" w:lineRule="auto"/>
        <w:rPr>
          <w:rFonts w:ascii="Frutiger LT 45 Light" w:hAnsi="Frutiger LT 45 Light"/>
          <w:b/>
          <w:bCs/>
          <w:u w:val="single"/>
        </w:rPr>
      </w:pPr>
      <w:r>
        <w:rPr>
          <w:rFonts w:ascii="Calibri" w:hAnsi="Calibri"/>
          <w:b/>
          <w:bCs/>
          <w:u w:val="single"/>
        </w:rPr>
        <w:t xml:space="preserve">Contenu du dossier de réponse à remettre </w:t>
      </w:r>
    </w:p>
    <w:p w14:paraId="2F2266ED" w14:textId="77777777" w:rsidR="00E93CB0" w:rsidRPr="0052393E" w:rsidRDefault="0063691C">
      <w:pPr>
        <w:spacing w:line="276" w:lineRule="auto"/>
        <w:jc w:val="both"/>
        <w:rPr>
          <w:rFonts w:ascii="Frutiger LT 45 Light" w:hAnsi="Frutiger LT 45 Light"/>
          <w:bCs/>
        </w:rPr>
      </w:pPr>
      <w:r>
        <w:rPr>
          <w:rFonts w:ascii="Calibri" w:hAnsi="Calibri"/>
          <w:bCs/>
        </w:rPr>
        <w:t xml:space="preserve">Les </w:t>
      </w:r>
      <w:r w:rsidR="00FB0A38" w:rsidRPr="00FE072D">
        <w:rPr>
          <w:rFonts w:ascii="Calibri" w:hAnsi="Calibri"/>
          <w:bCs/>
        </w:rPr>
        <w:t>opérateur</w:t>
      </w:r>
      <w:r w:rsidR="00732F6B" w:rsidRPr="00FE072D">
        <w:rPr>
          <w:rFonts w:ascii="Calibri" w:hAnsi="Calibri"/>
          <w:bCs/>
        </w:rPr>
        <w:t>-rice-</w:t>
      </w:r>
      <w:r w:rsidR="00FB0A38" w:rsidRPr="00FE072D">
        <w:rPr>
          <w:rFonts w:ascii="Calibri" w:hAnsi="Calibri"/>
          <w:bCs/>
        </w:rPr>
        <w:t xml:space="preserve">s </w:t>
      </w:r>
      <w:r>
        <w:rPr>
          <w:rFonts w:ascii="Calibri" w:hAnsi="Calibri"/>
          <w:bCs/>
        </w:rPr>
        <w:t xml:space="preserve">devront remettre </w:t>
      </w:r>
      <w:r w:rsidR="00FB0A38">
        <w:rPr>
          <w:rFonts w:ascii="Calibri" w:hAnsi="Calibri"/>
          <w:bCs/>
        </w:rPr>
        <w:t>un</w:t>
      </w:r>
      <w:r>
        <w:rPr>
          <w:rFonts w:ascii="Calibri" w:hAnsi="Calibri"/>
          <w:bCs/>
        </w:rPr>
        <w:t xml:space="preserve"> </w:t>
      </w:r>
      <w:r w:rsidR="00FB0A38" w:rsidRPr="00FE072D">
        <w:rPr>
          <w:rFonts w:ascii="Calibri" w:hAnsi="Calibri"/>
          <w:bCs/>
        </w:rPr>
        <w:t>dossier</w:t>
      </w:r>
      <w:r w:rsidR="00FB0A38" w:rsidRPr="004B2360">
        <w:rPr>
          <w:rFonts w:ascii="Calibri" w:hAnsi="Calibri"/>
          <w:bCs/>
          <w:color w:val="FF0000"/>
        </w:rPr>
        <w:t xml:space="preserve"> </w:t>
      </w:r>
      <w:r>
        <w:rPr>
          <w:rFonts w:ascii="Calibri" w:hAnsi="Calibri"/>
          <w:bCs/>
        </w:rPr>
        <w:t xml:space="preserve">composé obligatoirement des pièces suivantes : </w:t>
      </w:r>
    </w:p>
    <w:p w14:paraId="2AD80840" w14:textId="7805DC8A" w:rsidR="00E93CB0" w:rsidRDefault="009E7130">
      <w:pPr>
        <w:numPr>
          <w:ilvl w:val="0"/>
          <w:numId w:val="6"/>
        </w:numPr>
        <w:spacing w:line="276" w:lineRule="auto"/>
        <w:jc w:val="both"/>
        <w:rPr>
          <w:rFonts w:ascii="Frutiger LT 45 Light" w:hAnsi="Frutiger LT 45 Light"/>
          <w:bCs/>
        </w:rPr>
      </w:pPr>
      <w:bookmarkStart w:id="16" w:name="_Hlk26541459"/>
      <w:r>
        <w:rPr>
          <w:rFonts w:ascii="Calibri" w:hAnsi="Calibri"/>
          <w:bCs/>
        </w:rPr>
        <w:t xml:space="preserve">Le </w:t>
      </w:r>
      <w:r w:rsidR="00706F62">
        <w:rPr>
          <w:rFonts w:ascii="Calibri" w:hAnsi="Calibri"/>
          <w:bCs/>
        </w:rPr>
        <w:t>mémoire</w:t>
      </w:r>
      <w:r w:rsidR="00F4349F">
        <w:rPr>
          <w:rFonts w:ascii="Calibri" w:hAnsi="Calibri"/>
          <w:bCs/>
        </w:rPr>
        <w:t xml:space="preserve"> de présentation du projet </w:t>
      </w:r>
      <w:r w:rsidR="00102303">
        <w:rPr>
          <w:rFonts w:ascii="Calibri" w:hAnsi="Calibri"/>
          <w:bCs/>
        </w:rPr>
        <w:t>(</w:t>
      </w:r>
      <w:r w:rsidR="006E14FC">
        <w:rPr>
          <w:rFonts w:ascii="Calibri" w:hAnsi="Calibri"/>
          <w:bCs/>
        </w:rPr>
        <w:t xml:space="preserve">30 </w:t>
      </w:r>
      <w:r w:rsidR="00102303">
        <w:rPr>
          <w:rFonts w:ascii="Calibri" w:hAnsi="Calibri"/>
          <w:bCs/>
        </w:rPr>
        <w:t>pages maximum)</w:t>
      </w:r>
    </w:p>
    <w:p w14:paraId="5C8CE6AE" w14:textId="2BA44F4F" w:rsidR="00E93CB0" w:rsidRPr="001B5DBA" w:rsidRDefault="0009129E">
      <w:pPr>
        <w:numPr>
          <w:ilvl w:val="0"/>
          <w:numId w:val="6"/>
        </w:numPr>
        <w:spacing w:line="276" w:lineRule="auto"/>
        <w:jc w:val="both"/>
        <w:rPr>
          <w:rFonts w:ascii="Frutiger LT 45 Light" w:hAnsi="Frutiger LT 45 Light"/>
          <w:bCs/>
        </w:rPr>
      </w:pPr>
      <w:r>
        <w:rPr>
          <w:rFonts w:ascii="Calibri" w:hAnsi="Calibri"/>
          <w:bCs/>
        </w:rPr>
        <w:t>L</w:t>
      </w:r>
      <w:r w:rsidR="0063691C">
        <w:rPr>
          <w:rFonts w:ascii="Calibri" w:hAnsi="Calibri"/>
          <w:bCs/>
        </w:rPr>
        <w:t xml:space="preserve">a grille </w:t>
      </w:r>
      <w:r w:rsidR="00ED625C">
        <w:rPr>
          <w:rFonts w:ascii="Calibri" w:hAnsi="Calibri"/>
          <w:bCs/>
        </w:rPr>
        <w:t xml:space="preserve">de présentation de la demande de financement </w:t>
      </w:r>
      <w:r>
        <w:rPr>
          <w:rFonts w:ascii="Calibri" w:hAnsi="Calibri"/>
          <w:bCs/>
        </w:rPr>
        <w:t>complétée, paraphée et signée.</w:t>
      </w:r>
    </w:p>
    <w:p w14:paraId="211E73A5" w14:textId="06782D0F" w:rsidR="001B5DBA" w:rsidRDefault="001B5DBA">
      <w:pPr>
        <w:numPr>
          <w:ilvl w:val="0"/>
          <w:numId w:val="6"/>
        </w:numPr>
        <w:spacing w:line="276" w:lineRule="auto"/>
        <w:jc w:val="both"/>
        <w:rPr>
          <w:rFonts w:ascii="Frutiger LT 45 Light" w:hAnsi="Frutiger LT 45 Light"/>
          <w:bCs/>
        </w:rPr>
      </w:pPr>
      <w:r>
        <w:rPr>
          <w:rFonts w:ascii="Calibri" w:hAnsi="Calibri"/>
          <w:bCs/>
        </w:rPr>
        <w:t>Le document administratif de présentation complété.</w:t>
      </w:r>
    </w:p>
    <w:bookmarkEnd w:id="16"/>
    <w:p w14:paraId="379D5238" w14:textId="77777777" w:rsidR="00E93CB0" w:rsidRDefault="00E93CB0">
      <w:pPr>
        <w:spacing w:line="276" w:lineRule="auto"/>
        <w:jc w:val="both"/>
        <w:rPr>
          <w:rFonts w:ascii="Calibri" w:hAnsi="Calibri"/>
          <w:b/>
          <w:u w:val="single"/>
        </w:rPr>
      </w:pPr>
    </w:p>
    <w:p w14:paraId="3A2D2370" w14:textId="76ECA2A0" w:rsidR="00E93CB0" w:rsidRPr="009160F5" w:rsidRDefault="0063691C">
      <w:pPr>
        <w:spacing w:line="276" w:lineRule="auto"/>
        <w:jc w:val="both"/>
        <w:rPr>
          <w:rFonts w:ascii="Calibri" w:hAnsi="Calibri"/>
          <w:b/>
          <w:u w:val="single"/>
        </w:rPr>
      </w:pPr>
      <w:bookmarkStart w:id="17" w:name="_Hlk26541487"/>
      <w:r>
        <w:rPr>
          <w:rFonts w:ascii="Calibri" w:hAnsi="Calibri"/>
          <w:b/>
          <w:u w:val="single"/>
        </w:rPr>
        <w:t xml:space="preserve">Le </w:t>
      </w:r>
      <w:r w:rsidR="00706F62">
        <w:rPr>
          <w:rFonts w:ascii="Calibri" w:hAnsi="Calibri"/>
          <w:b/>
          <w:u w:val="single"/>
        </w:rPr>
        <w:t xml:space="preserve">mémoire </w:t>
      </w:r>
      <w:r w:rsidR="00F4349F">
        <w:rPr>
          <w:rFonts w:ascii="Calibri" w:hAnsi="Calibri"/>
          <w:b/>
          <w:u w:val="single"/>
        </w:rPr>
        <w:t>de présentation du projet</w:t>
      </w:r>
      <w:r>
        <w:rPr>
          <w:rFonts w:ascii="Calibri" w:hAnsi="Calibri"/>
          <w:b/>
        </w:rPr>
        <w:t xml:space="preserve"> </w:t>
      </w:r>
      <w:r>
        <w:rPr>
          <w:rFonts w:ascii="Calibri" w:hAnsi="Calibri"/>
          <w:bCs/>
        </w:rPr>
        <w:t xml:space="preserve">devra permettre à </w:t>
      </w:r>
      <w:r w:rsidR="00865818">
        <w:rPr>
          <w:rFonts w:ascii="Calibri" w:hAnsi="Calibri"/>
          <w:bCs/>
        </w:rPr>
        <w:t>l’Eurométropole</w:t>
      </w:r>
      <w:r w:rsidR="00B74E9C">
        <w:rPr>
          <w:rFonts w:ascii="Calibri" w:hAnsi="Calibri"/>
          <w:bCs/>
        </w:rPr>
        <w:t xml:space="preserve"> </w:t>
      </w:r>
      <w:r w:rsidR="00B74E9C">
        <w:rPr>
          <w:rFonts w:ascii="Calibri" w:hAnsi="Calibri"/>
        </w:rPr>
        <w:t xml:space="preserve">de </w:t>
      </w:r>
      <w:r w:rsidR="0074357D">
        <w:rPr>
          <w:rFonts w:ascii="Calibri" w:hAnsi="Calibri"/>
        </w:rPr>
        <w:t>Strasbourg d’appréhender</w:t>
      </w:r>
      <w:r>
        <w:rPr>
          <w:rFonts w:ascii="Calibri" w:hAnsi="Calibri"/>
        </w:rPr>
        <w:t xml:space="preserve"> </w:t>
      </w:r>
      <w:r w:rsidR="00305BB1">
        <w:rPr>
          <w:rFonts w:ascii="Calibri" w:hAnsi="Calibri"/>
        </w:rPr>
        <w:t>l’activité du candidat et l’articulation d</w:t>
      </w:r>
      <w:r w:rsidR="004E7E24">
        <w:rPr>
          <w:rFonts w:ascii="Calibri" w:hAnsi="Calibri"/>
        </w:rPr>
        <w:t>e son</w:t>
      </w:r>
      <w:r w:rsidR="00305BB1">
        <w:rPr>
          <w:rFonts w:ascii="Calibri" w:hAnsi="Calibri"/>
        </w:rPr>
        <w:t xml:space="preserve"> projet avec</w:t>
      </w:r>
      <w:r>
        <w:rPr>
          <w:rFonts w:ascii="Calibri" w:hAnsi="Calibri"/>
        </w:rPr>
        <w:t xml:space="preserve"> le respect </w:t>
      </w:r>
      <w:r w:rsidR="00FA11EA">
        <w:rPr>
          <w:rFonts w:ascii="Calibri" w:hAnsi="Calibri"/>
        </w:rPr>
        <w:t xml:space="preserve">des </w:t>
      </w:r>
      <w:r w:rsidR="00C45017">
        <w:rPr>
          <w:rFonts w:ascii="Calibri" w:hAnsi="Calibri"/>
        </w:rPr>
        <w:t xml:space="preserve">finalités </w:t>
      </w:r>
      <w:r w:rsidR="00C45017">
        <w:rPr>
          <w:rFonts w:ascii="Calibri" w:hAnsi="Calibri"/>
        </w:rPr>
        <w:lastRenderedPageBreak/>
        <w:t>et objectifs</w:t>
      </w:r>
      <w:r w:rsidR="00FA11EA">
        <w:rPr>
          <w:rFonts w:ascii="Calibri" w:hAnsi="Calibri"/>
        </w:rPr>
        <w:t xml:space="preserve"> de l’appel à projet</w:t>
      </w:r>
      <w:r>
        <w:rPr>
          <w:rFonts w:ascii="Calibri" w:hAnsi="Calibri"/>
        </w:rPr>
        <w:t xml:space="preserve">. Le mémoire devra donc à minima décrire les éléments suivants : </w:t>
      </w:r>
    </w:p>
    <w:p w14:paraId="70B55541" w14:textId="77777777" w:rsidR="00E93CB0" w:rsidRDefault="00E93CB0">
      <w:pPr>
        <w:spacing w:line="276" w:lineRule="auto"/>
        <w:jc w:val="both"/>
        <w:rPr>
          <w:rFonts w:ascii="Calibri" w:hAnsi="Calibri"/>
        </w:rPr>
      </w:pPr>
    </w:p>
    <w:p w14:paraId="77948915" w14:textId="4646BEE4" w:rsidR="00E93CB0" w:rsidRPr="006149E1" w:rsidRDefault="0074357D">
      <w:pPr>
        <w:pStyle w:val="Paragraphedeliste"/>
        <w:numPr>
          <w:ilvl w:val="0"/>
          <w:numId w:val="7"/>
        </w:numPr>
        <w:spacing w:line="276" w:lineRule="auto"/>
        <w:jc w:val="both"/>
        <w:rPr>
          <w:rFonts w:ascii="Frutiger LT 45 Light" w:hAnsi="Frutiger LT 45 Light"/>
          <w:b/>
        </w:rPr>
      </w:pPr>
      <w:r w:rsidRPr="006149E1">
        <w:rPr>
          <w:rFonts w:ascii="Calibri" w:hAnsi="Calibri"/>
          <w:b/>
        </w:rPr>
        <w:t>La</w:t>
      </w:r>
      <w:r w:rsidR="0063691C" w:rsidRPr="006149E1">
        <w:rPr>
          <w:rFonts w:ascii="Calibri" w:hAnsi="Calibri"/>
          <w:b/>
        </w:rPr>
        <w:t xml:space="preserve"> présentation </w:t>
      </w:r>
      <w:r w:rsidR="00FB0A38" w:rsidRPr="009160F5">
        <w:rPr>
          <w:rFonts w:ascii="Calibri" w:hAnsi="Calibri"/>
          <w:b/>
        </w:rPr>
        <w:t>de l’opérateur</w:t>
      </w:r>
      <w:r w:rsidR="00732F6B" w:rsidRPr="009160F5">
        <w:rPr>
          <w:rFonts w:ascii="Calibri" w:hAnsi="Calibri"/>
          <w:b/>
        </w:rPr>
        <w:t>-rice</w:t>
      </w:r>
      <w:r w:rsidR="00FB0A38" w:rsidRPr="009160F5">
        <w:rPr>
          <w:rFonts w:ascii="Calibri" w:hAnsi="Calibri"/>
          <w:b/>
        </w:rPr>
        <w:t xml:space="preserve"> </w:t>
      </w:r>
      <w:r w:rsidR="0063691C" w:rsidRPr="009160F5">
        <w:rPr>
          <w:rFonts w:ascii="Calibri" w:hAnsi="Calibri"/>
          <w:b/>
        </w:rPr>
        <w:t xml:space="preserve">et </w:t>
      </w:r>
      <w:r w:rsidR="0063691C" w:rsidRPr="006149E1">
        <w:rPr>
          <w:rFonts w:ascii="Calibri" w:hAnsi="Calibri"/>
          <w:b/>
        </w:rPr>
        <w:t>de ses références similaires</w:t>
      </w:r>
      <w:r w:rsidR="00E203C2">
        <w:rPr>
          <w:rFonts w:ascii="Calibri" w:hAnsi="Calibri"/>
          <w:b/>
        </w:rPr>
        <w:t>,</w:t>
      </w:r>
    </w:p>
    <w:p w14:paraId="185BEF2E" w14:textId="1FA9D389" w:rsidR="00E93CB0" w:rsidRPr="006149E1" w:rsidRDefault="0074357D">
      <w:pPr>
        <w:pStyle w:val="Paragraphedeliste"/>
        <w:numPr>
          <w:ilvl w:val="0"/>
          <w:numId w:val="7"/>
        </w:numPr>
        <w:spacing w:line="276" w:lineRule="auto"/>
        <w:jc w:val="both"/>
        <w:rPr>
          <w:rFonts w:ascii="Frutiger LT 45 Light" w:hAnsi="Frutiger LT 45 Light"/>
          <w:b/>
        </w:rPr>
      </w:pPr>
      <w:r w:rsidRPr="006149E1">
        <w:rPr>
          <w:rFonts w:ascii="Calibri" w:hAnsi="Calibri" w:cs="Calibri"/>
          <w:b/>
          <w:bCs/>
          <w:color w:val="000000"/>
        </w:rPr>
        <w:t>Les</w:t>
      </w:r>
      <w:r w:rsidR="0063691C" w:rsidRPr="006149E1">
        <w:rPr>
          <w:rFonts w:ascii="Calibri" w:hAnsi="Calibri" w:cs="Calibri"/>
          <w:b/>
          <w:bCs/>
          <w:color w:val="000000"/>
        </w:rPr>
        <w:t xml:space="preserve"> modalités de </w:t>
      </w:r>
      <w:r w:rsidR="0063691C" w:rsidRPr="006149E1">
        <w:rPr>
          <w:rFonts w:ascii="Calibri" w:hAnsi="Calibri" w:cs="Calibri"/>
          <w:b/>
          <w:bCs/>
        </w:rPr>
        <w:t xml:space="preserve">fonctionnement </w:t>
      </w:r>
      <w:r w:rsidR="003B276F" w:rsidRPr="006149E1">
        <w:rPr>
          <w:rFonts w:ascii="Calibri" w:hAnsi="Calibri" w:cs="Calibri"/>
          <w:b/>
          <w:bCs/>
        </w:rPr>
        <w:t>du service qu’il propose</w:t>
      </w:r>
      <w:r w:rsidR="00B74E9C">
        <w:rPr>
          <w:rFonts w:ascii="Calibri" w:hAnsi="Calibri" w:cs="Calibri"/>
          <w:b/>
          <w:bCs/>
        </w:rPr>
        <w:t> :</w:t>
      </w:r>
    </w:p>
    <w:p w14:paraId="52D2FED2" w14:textId="3FA0E121" w:rsidR="007C051E" w:rsidRDefault="007C051E" w:rsidP="007C051E">
      <w:pPr>
        <w:pStyle w:val="Paragraphedeliste"/>
        <w:numPr>
          <w:ilvl w:val="0"/>
          <w:numId w:val="18"/>
        </w:numPr>
        <w:spacing w:line="276" w:lineRule="auto"/>
        <w:jc w:val="both"/>
        <w:rPr>
          <w:rFonts w:ascii="Frutiger LT 45 Light" w:hAnsi="Frutiger LT 45 Light" w:cs="Calibri"/>
          <w:color w:val="000000"/>
        </w:rPr>
      </w:pPr>
      <w:r w:rsidRPr="002557E7">
        <w:rPr>
          <w:rFonts w:ascii="Frutiger LT 45 Light" w:hAnsi="Frutiger LT 45 Light" w:cs="Calibri"/>
          <w:color w:val="000000"/>
        </w:rPr>
        <w:t>Détailler les moyens humains et matériels affectés au projet</w:t>
      </w:r>
      <w:r>
        <w:rPr>
          <w:rFonts w:ascii="Frutiger LT 45 Light" w:hAnsi="Frutiger LT 45 Light" w:cs="Calibri"/>
          <w:color w:val="000000"/>
        </w:rPr>
        <w:t xml:space="preserve"> : </w:t>
      </w:r>
      <w:r w:rsidRPr="002557E7">
        <w:rPr>
          <w:rFonts w:ascii="Frutiger LT 45 Light" w:hAnsi="Frutiger LT 45 Light" w:cs="Calibri"/>
          <w:color w:val="000000"/>
        </w:rPr>
        <w:t>véhicules et contenants utilisés pour la collecte, au</w:t>
      </w:r>
      <w:r>
        <w:rPr>
          <w:rFonts w:ascii="Frutiger LT 45 Light" w:hAnsi="Frutiger LT 45 Light" w:cs="Calibri"/>
          <w:color w:val="000000"/>
        </w:rPr>
        <w:t>t</w:t>
      </w:r>
      <w:r w:rsidR="005C773E">
        <w:rPr>
          <w:rFonts w:ascii="Frutiger LT 45 Light" w:hAnsi="Frutiger LT 45 Light" w:cs="Calibri"/>
          <w:color w:val="000000"/>
        </w:rPr>
        <w:t>res équipements de type pesage…</w:t>
      </w:r>
    </w:p>
    <w:p w14:paraId="5B8EBA8E" w14:textId="387DE8B8" w:rsidR="007C051E" w:rsidRDefault="007C051E" w:rsidP="007C051E">
      <w:pPr>
        <w:pStyle w:val="Paragraphedeliste"/>
        <w:numPr>
          <w:ilvl w:val="0"/>
          <w:numId w:val="18"/>
        </w:numPr>
        <w:spacing w:line="276" w:lineRule="auto"/>
        <w:jc w:val="both"/>
        <w:rPr>
          <w:rFonts w:ascii="Frutiger LT 45 Light" w:hAnsi="Frutiger LT 45 Light" w:cs="Calibri"/>
          <w:color w:val="000000"/>
        </w:rPr>
      </w:pPr>
      <w:r w:rsidRPr="007C051E">
        <w:rPr>
          <w:rFonts w:ascii="Frutiger LT 45 Light" w:hAnsi="Frutiger LT 45 Light" w:cs="Calibri"/>
          <w:color w:val="000000"/>
        </w:rPr>
        <w:t xml:space="preserve">Expliquer comment le projet du candidat </w:t>
      </w:r>
      <w:r w:rsidR="000356ED">
        <w:rPr>
          <w:rFonts w:ascii="Frutiger LT 45 Light" w:hAnsi="Frutiger LT 45 Light" w:cs="Calibri"/>
          <w:color w:val="000000"/>
        </w:rPr>
        <w:t>s’inscrit dans les</w:t>
      </w:r>
      <w:r w:rsidRPr="007C051E">
        <w:rPr>
          <w:rFonts w:ascii="Frutiger LT 45 Light" w:hAnsi="Frutiger LT 45 Light" w:cs="Calibri"/>
          <w:color w:val="000000"/>
        </w:rPr>
        <w:t xml:space="preserve"> </w:t>
      </w:r>
      <w:r w:rsidR="00C45017">
        <w:rPr>
          <w:rFonts w:ascii="Frutiger LT 45 Light" w:hAnsi="Frutiger LT 45 Light" w:cs="Calibri"/>
          <w:color w:val="000000"/>
        </w:rPr>
        <w:t>finalités</w:t>
      </w:r>
      <w:r w:rsidR="000356ED">
        <w:rPr>
          <w:rFonts w:ascii="Frutiger LT 45 Light" w:hAnsi="Frutiger LT 45 Light" w:cs="Calibri"/>
          <w:color w:val="000000"/>
        </w:rPr>
        <w:t xml:space="preserve"> </w:t>
      </w:r>
      <w:r w:rsidR="00D14FEB">
        <w:rPr>
          <w:rFonts w:ascii="Frutiger LT 45 Light" w:hAnsi="Frutiger LT 45 Light" w:cs="Calibri"/>
          <w:color w:val="000000"/>
        </w:rPr>
        <w:t>énoncé</w:t>
      </w:r>
      <w:r w:rsidR="00B90569">
        <w:rPr>
          <w:rFonts w:ascii="Frutiger LT 45 Light" w:hAnsi="Frutiger LT 45 Light" w:cs="Calibri"/>
          <w:color w:val="000000"/>
        </w:rPr>
        <w:t>e</w:t>
      </w:r>
      <w:r w:rsidR="000356ED">
        <w:rPr>
          <w:rFonts w:ascii="Frutiger LT 45 Light" w:hAnsi="Frutiger LT 45 Light" w:cs="Calibri"/>
          <w:color w:val="000000"/>
        </w:rPr>
        <w:t xml:space="preserve">s  à l’article III (une page maximum par </w:t>
      </w:r>
      <w:r w:rsidR="00C45017">
        <w:rPr>
          <w:rFonts w:ascii="Frutiger LT 45 Light" w:hAnsi="Frutiger LT 45 Light" w:cs="Calibri"/>
          <w:color w:val="000000"/>
        </w:rPr>
        <w:t>finalité</w:t>
      </w:r>
      <w:r w:rsidR="000356ED">
        <w:rPr>
          <w:rFonts w:ascii="Frutiger LT 45 Light" w:hAnsi="Frutiger LT 45 Light" w:cs="Calibri"/>
          <w:color w:val="000000"/>
        </w:rPr>
        <w:t xml:space="preserve">) </w:t>
      </w:r>
    </w:p>
    <w:p w14:paraId="53168D80" w14:textId="77777777" w:rsidR="007C051E" w:rsidRDefault="007C051E" w:rsidP="007C051E">
      <w:pPr>
        <w:pStyle w:val="Paragraphedeliste"/>
        <w:numPr>
          <w:ilvl w:val="0"/>
          <w:numId w:val="18"/>
        </w:numPr>
        <w:spacing w:line="276" w:lineRule="auto"/>
        <w:jc w:val="both"/>
        <w:rPr>
          <w:rFonts w:ascii="Frutiger LT 45 Light" w:hAnsi="Frutiger LT 45 Light" w:cs="Calibri"/>
          <w:color w:val="000000"/>
        </w:rPr>
      </w:pPr>
      <w:r w:rsidRPr="007C051E">
        <w:rPr>
          <w:rFonts w:ascii="Frutiger LT 45 Light" w:hAnsi="Frutiger LT 45 Light" w:cs="Calibri"/>
          <w:color w:val="000000"/>
        </w:rPr>
        <w:t>Décrire le mode opérationnel qui sera mis en œuvre : délai de prise en charge des matériels, planification, logistique, stockage, suivi des biens, effacement</w:t>
      </w:r>
      <w:r>
        <w:rPr>
          <w:rFonts w:ascii="Frutiger LT 45 Light" w:hAnsi="Frutiger LT 45 Light" w:cs="Calibri"/>
          <w:color w:val="000000"/>
        </w:rPr>
        <w:t xml:space="preserve"> </w:t>
      </w:r>
      <w:r w:rsidRPr="007C051E">
        <w:rPr>
          <w:rFonts w:ascii="Frutiger LT 45 Light" w:hAnsi="Frutiger LT 45 Light" w:cs="Calibri"/>
          <w:color w:val="000000"/>
        </w:rPr>
        <w:t xml:space="preserve">des données. </w:t>
      </w:r>
    </w:p>
    <w:p w14:paraId="67AC9F7A" w14:textId="77777777" w:rsidR="007C051E" w:rsidRDefault="007C051E" w:rsidP="007C051E">
      <w:pPr>
        <w:pStyle w:val="Paragraphedeliste"/>
        <w:numPr>
          <w:ilvl w:val="0"/>
          <w:numId w:val="18"/>
        </w:numPr>
        <w:spacing w:line="276" w:lineRule="auto"/>
        <w:jc w:val="both"/>
        <w:rPr>
          <w:rFonts w:ascii="Frutiger LT 45 Light" w:hAnsi="Frutiger LT 45 Light" w:cs="Calibri"/>
          <w:color w:val="000000"/>
        </w:rPr>
      </w:pPr>
      <w:r w:rsidRPr="007C051E">
        <w:rPr>
          <w:rFonts w:ascii="Frutiger LT 45 Light" w:hAnsi="Frutiger LT 45 Light" w:cs="Calibri"/>
          <w:color w:val="000000"/>
        </w:rPr>
        <w:t xml:space="preserve">Décrire les catégories de biens numériques que votre organisme souhaite traiter (ex : tout type de bien, exclusivement des téléphones) et mentionner les biens exclus. </w:t>
      </w:r>
    </w:p>
    <w:p w14:paraId="02069D35" w14:textId="3A8533C9" w:rsidR="007C051E" w:rsidRDefault="007C051E" w:rsidP="007C051E">
      <w:pPr>
        <w:pStyle w:val="Paragraphedeliste"/>
        <w:numPr>
          <w:ilvl w:val="0"/>
          <w:numId w:val="18"/>
        </w:numPr>
        <w:spacing w:line="276" w:lineRule="auto"/>
        <w:jc w:val="both"/>
        <w:rPr>
          <w:rFonts w:ascii="Frutiger LT 45 Light" w:hAnsi="Frutiger LT 45 Light" w:cs="Calibri"/>
          <w:color w:val="000000"/>
        </w:rPr>
      </w:pPr>
      <w:r w:rsidRPr="007C051E">
        <w:rPr>
          <w:rFonts w:ascii="Frutiger LT 45 Light" w:hAnsi="Frutiger LT 45 Light" w:cs="Calibri"/>
          <w:color w:val="000000"/>
        </w:rPr>
        <w:t xml:space="preserve">Préciser les capacités de traitement </w:t>
      </w:r>
      <w:r w:rsidR="0074357D" w:rsidRPr="007C051E">
        <w:rPr>
          <w:rFonts w:ascii="Frutiger LT 45 Light" w:hAnsi="Frutiger LT 45 Light" w:cs="Calibri"/>
          <w:color w:val="000000"/>
        </w:rPr>
        <w:t>en termes de</w:t>
      </w:r>
      <w:r w:rsidRPr="007C051E">
        <w:rPr>
          <w:rFonts w:ascii="Frutiger LT 45 Light" w:hAnsi="Frutiger LT 45 Light" w:cs="Calibri"/>
          <w:color w:val="000000"/>
        </w:rPr>
        <w:t xml:space="preserve"> volumétrie et de fréquence de collecte. </w:t>
      </w:r>
    </w:p>
    <w:p w14:paraId="23206ABB" w14:textId="5C88453F" w:rsidR="006E14FC" w:rsidRPr="007C051E" w:rsidRDefault="006E14FC" w:rsidP="007C051E">
      <w:pPr>
        <w:pStyle w:val="Paragraphedeliste"/>
        <w:numPr>
          <w:ilvl w:val="0"/>
          <w:numId w:val="18"/>
        </w:numPr>
        <w:spacing w:line="276" w:lineRule="auto"/>
        <w:jc w:val="both"/>
        <w:rPr>
          <w:rFonts w:ascii="Frutiger LT 45 Light" w:hAnsi="Frutiger LT 45 Light" w:cs="Calibri"/>
          <w:color w:val="000000"/>
        </w:rPr>
      </w:pPr>
      <w:r>
        <w:rPr>
          <w:rFonts w:ascii="Frutiger LT 45 Light" w:hAnsi="Frutiger LT 45 Light" w:cs="Calibri"/>
          <w:color w:val="000000"/>
        </w:rPr>
        <w:t xml:space="preserve">Proposer des indicateurs de suivi sociaux et environnementaux permettant de connaître l’effet des dons sur le territoire </w:t>
      </w:r>
    </w:p>
    <w:p w14:paraId="3FB7D532" w14:textId="7B10379B" w:rsidR="00E93CB0" w:rsidRPr="006149E1" w:rsidRDefault="0063691C">
      <w:pPr>
        <w:pStyle w:val="Paragraphedeliste"/>
        <w:numPr>
          <w:ilvl w:val="0"/>
          <w:numId w:val="7"/>
        </w:numPr>
        <w:spacing w:line="276" w:lineRule="auto"/>
        <w:jc w:val="both"/>
        <w:rPr>
          <w:rFonts w:ascii="Frutiger LT 45 Light" w:hAnsi="Frutiger LT 45 Light"/>
          <w:b/>
        </w:rPr>
      </w:pPr>
      <w:r w:rsidRPr="006149E1">
        <w:rPr>
          <w:rFonts w:ascii="Calibri" w:hAnsi="Calibri" w:cs="Calibri"/>
          <w:b/>
          <w:bCs/>
          <w:color w:val="000000"/>
        </w:rPr>
        <w:t xml:space="preserve">La </w:t>
      </w:r>
      <w:r w:rsidR="00C50410" w:rsidRPr="006149E1">
        <w:rPr>
          <w:rFonts w:ascii="Calibri" w:hAnsi="Calibri" w:cs="Calibri"/>
          <w:b/>
          <w:bCs/>
          <w:color w:val="000000"/>
        </w:rPr>
        <w:t xml:space="preserve">politique </w:t>
      </w:r>
      <w:r w:rsidR="00E203C2">
        <w:rPr>
          <w:rFonts w:ascii="Calibri" w:hAnsi="Calibri" w:cs="Calibri"/>
          <w:b/>
          <w:bCs/>
          <w:color w:val="000000"/>
        </w:rPr>
        <w:t>du personnel</w:t>
      </w:r>
      <w:r w:rsidR="00C50410" w:rsidRPr="006149E1">
        <w:rPr>
          <w:rFonts w:ascii="Calibri" w:hAnsi="Calibri" w:cs="Calibri"/>
          <w:b/>
          <w:bCs/>
          <w:color w:val="000000"/>
        </w:rPr>
        <w:t xml:space="preserve"> </w:t>
      </w:r>
      <w:r w:rsidR="008E2AD9" w:rsidRPr="006149E1">
        <w:rPr>
          <w:rFonts w:ascii="Calibri" w:hAnsi="Calibri" w:cs="Calibri"/>
          <w:b/>
          <w:bCs/>
          <w:color w:val="000000"/>
        </w:rPr>
        <w:t>(</w:t>
      </w:r>
      <w:r w:rsidRPr="006149E1">
        <w:rPr>
          <w:rFonts w:ascii="Calibri" w:hAnsi="Calibri" w:cs="Calibri"/>
          <w:b/>
          <w:bCs/>
          <w:color w:val="000000"/>
        </w:rPr>
        <w:t>organisation</w:t>
      </w:r>
      <w:r w:rsidR="008E2AD9" w:rsidRPr="006149E1">
        <w:rPr>
          <w:rFonts w:ascii="Calibri" w:hAnsi="Calibri" w:cs="Calibri"/>
          <w:b/>
          <w:bCs/>
          <w:color w:val="000000"/>
        </w:rPr>
        <w:t xml:space="preserve">, </w:t>
      </w:r>
      <w:r w:rsidRPr="006149E1">
        <w:rPr>
          <w:rFonts w:ascii="Calibri" w:hAnsi="Calibri" w:cs="Calibri"/>
          <w:b/>
          <w:bCs/>
          <w:color w:val="000000"/>
        </w:rPr>
        <w:t>dimensionnement et</w:t>
      </w:r>
      <w:r w:rsidR="008E2AD9" w:rsidRPr="006149E1">
        <w:rPr>
          <w:rFonts w:ascii="Calibri" w:hAnsi="Calibri" w:cs="Calibri"/>
          <w:b/>
          <w:bCs/>
          <w:color w:val="000000"/>
        </w:rPr>
        <w:t xml:space="preserve"> </w:t>
      </w:r>
      <w:r w:rsidR="00E203C2">
        <w:rPr>
          <w:rFonts w:ascii="Calibri" w:hAnsi="Calibri" w:cs="Calibri"/>
          <w:b/>
          <w:bCs/>
          <w:color w:val="000000"/>
        </w:rPr>
        <w:t>qualification des agent-e-s</w:t>
      </w:r>
      <w:r w:rsidR="008E2AD9" w:rsidRPr="006149E1">
        <w:rPr>
          <w:rFonts w:ascii="Calibri" w:hAnsi="Calibri" w:cs="Calibri"/>
          <w:b/>
          <w:bCs/>
          <w:color w:val="000000"/>
        </w:rPr>
        <w:t>)</w:t>
      </w:r>
    </w:p>
    <w:p w14:paraId="3E6AC196" w14:textId="77777777" w:rsidR="00E93CB0" w:rsidRDefault="00E93CB0">
      <w:pPr>
        <w:spacing w:line="276" w:lineRule="auto"/>
        <w:jc w:val="both"/>
        <w:rPr>
          <w:rFonts w:ascii="Calibri" w:hAnsi="Calibri"/>
          <w:color w:val="00B0F0"/>
        </w:rPr>
      </w:pPr>
    </w:p>
    <w:p w14:paraId="20917694" w14:textId="77777777" w:rsidR="00E93CB0" w:rsidRDefault="0063691C">
      <w:pPr>
        <w:pStyle w:val="NormalWeb"/>
        <w:spacing w:line="276" w:lineRule="auto"/>
        <w:rPr>
          <w:rFonts w:ascii="Frutiger LT 45 Light" w:hAnsi="Frutiger LT 45 Light"/>
          <w:b/>
          <w:bCs/>
          <w:u w:val="single"/>
        </w:rPr>
      </w:pPr>
      <w:r>
        <w:rPr>
          <w:rFonts w:ascii="Calibri" w:hAnsi="Calibri"/>
          <w:b/>
          <w:bCs/>
          <w:u w:val="single"/>
        </w:rPr>
        <w:t>Modalités de dépôt</w:t>
      </w:r>
    </w:p>
    <w:p w14:paraId="077ED280" w14:textId="0BDA16DE" w:rsidR="00E93CB0" w:rsidRDefault="0063691C">
      <w:pPr>
        <w:spacing w:line="276" w:lineRule="auto"/>
        <w:jc w:val="both"/>
        <w:rPr>
          <w:rFonts w:ascii="Frutiger LT 45 Light" w:hAnsi="Frutiger LT 45 Light"/>
        </w:rPr>
      </w:pPr>
      <w:r>
        <w:rPr>
          <w:rFonts w:ascii="Calibri" w:hAnsi="Calibri"/>
        </w:rPr>
        <w:t>Chaque document de réponse sera entièrement rédigé en langue française</w:t>
      </w:r>
      <w:r w:rsidR="008450DB">
        <w:rPr>
          <w:rFonts w:ascii="Calibri" w:hAnsi="Calibri"/>
        </w:rPr>
        <w:t>.</w:t>
      </w:r>
    </w:p>
    <w:p w14:paraId="596E43E7" w14:textId="77777777" w:rsidR="001B5DBA" w:rsidRPr="00454209" w:rsidRDefault="001B5DBA" w:rsidP="001B5DBA">
      <w:pPr>
        <w:spacing w:line="276" w:lineRule="auto"/>
        <w:jc w:val="both"/>
        <w:rPr>
          <w:rFonts w:ascii="Calibri" w:hAnsi="Calibri"/>
        </w:rPr>
      </w:pPr>
    </w:p>
    <w:p w14:paraId="17C12471" w14:textId="3AD7B425" w:rsidR="00364D30" w:rsidRPr="00C0337E" w:rsidRDefault="00364D30" w:rsidP="001E59C9">
      <w:pPr>
        <w:pStyle w:val="paragraph"/>
        <w:spacing w:before="0" w:beforeAutospacing="0" w:after="0" w:afterAutospacing="0"/>
        <w:textAlignment w:val="baseline"/>
        <w:rPr>
          <w:rFonts w:ascii="Calibri" w:eastAsiaTheme="minorEastAsia" w:hAnsi="Calibri" w:cstheme="minorBidi"/>
          <w:b/>
        </w:rPr>
      </w:pPr>
      <w:r>
        <w:rPr>
          <w:rFonts w:ascii="Calibri" w:eastAsiaTheme="minorEastAsia" w:hAnsi="Calibri" w:cstheme="minorBidi"/>
        </w:rPr>
        <w:t>La d</w:t>
      </w:r>
      <w:r w:rsidR="001E59C9" w:rsidRPr="001E59C9">
        <w:rPr>
          <w:rFonts w:ascii="Calibri" w:eastAsiaTheme="minorEastAsia" w:hAnsi="Calibri" w:cstheme="minorBidi"/>
        </w:rPr>
        <w:t>ate limite de dépôt de dossier de candidature </w:t>
      </w:r>
      <w:r>
        <w:rPr>
          <w:rFonts w:ascii="Calibri" w:eastAsiaTheme="minorEastAsia" w:hAnsi="Calibri" w:cstheme="minorBidi"/>
        </w:rPr>
        <w:t xml:space="preserve">est fixée </w:t>
      </w:r>
      <w:r w:rsidRPr="00364D30">
        <w:rPr>
          <w:rFonts w:ascii="Calibri" w:eastAsiaTheme="minorEastAsia" w:hAnsi="Calibri" w:cstheme="minorBidi"/>
        </w:rPr>
        <w:t>au :</w:t>
      </w:r>
      <w:r w:rsidR="00C0337E">
        <w:rPr>
          <w:rFonts w:ascii="Calibri" w:eastAsiaTheme="minorEastAsia" w:hAnsi="Calibri" w:cstheme="minorBidi"/>
          <w:b/>
        </w:rPr>
        <w:t xml:space="preserve"> </w:t>
      </w:r>
      <w:r>
        <w:rPr>
          <w:rFonts w:ascii="Calibri" w:eastAsiaTheme="minorEastAsia" w:hAnsi="Calibri" w:cstheme="minorBidi"/>
          <w:b/>
        </w:rPr>
        <w:t xml:space="preserve">Vendredi </w:t>
      </w:r>
      <w:r w:rsidR="0063691C" w:rsidRPr="001E59C9">
        <w:rPr>
          <w:rFonts w:ascii="Calibri" w:eastAsiaTheme="minorEastAsia" w:hAnsi="Calibri" w:cstheme="minorBidi"/>
          <w:b/>
        </w:rPr>
        <w:t xml:space="preserve"> </w:t>
      </w:r>
      <w:r w:rsidR="0070052C">
        <w:rPr>
          <w:rFonts w:ascii="Calibri" w:eastAsiaTheme="minorEastAsia" w:hAnsi="Calibri" w:cstheme="minorBidi"/>
          <w:b/>
        </w:rPr>
        <w:t>14</w:t>
      </w:r>
      <w:r w:rsidR="00C0337E">
        <w:rPr>
          <w:rFonts w:ascii="Calibri" w:eastAsiaTheme="minorEastAsia" w:hAnsi="Calibri" w:cstheme="minorBidi"/>
          <w:b/>
        </w:rPr>
        <w:t xml:space="preserve"> </w:t>
      </w:r>
      <w:r w:rsidR="0070052C">
        <w:rPr>
          <w:rFonts w:ascii="Calibri" w:eastAsiaTheme="minorEastAsia" w:hAnsi="Calibri" w:cstheme="minorBidi"/>
          <w:b/>
        </w:rPr>
        <w:t xml:space="preserve">avril </w:t>
      </w:r>
      <w:bookmarkStart w:id="18" w:name="_GoBack"/>
      <w:bookmarkEnd w:id="18"/>
      <w:r w:rsidR="00C0337E">
        <w:rPr>
          <w:rFonts w:ascii="Calibri" w:eastAsiaTheme="minorEastAsia" w:hAnsi="Calibri" w:cstheme="minorBidi"/>
          <w:b/>
        </w:rPr>
        <w:t>2023 .</w:t>
      </w:r>
    </w:p>
    <w:p w14:paraId="5698293D" w14:textId="77777777" w:rsidR="00364D30" w:rsidRDefault="00364D30" w:rsidP="001E59C9">
      <w:pPr>
        <w:pStyle w:val="paragraph"/>
        <w:spacing w:before="0" w:beforeAutospacing="0" w:after="0" w:afterAutospacing="0"/>
        <w:textAlignment w:val="baseline"/>
        <w:rPr>
          <w:rFonts w:ascii="Calibri" w:eastAsiaTheme="minorEastAsia" w:hAnsi="Calibri" w:cstheme="minorBidi"/>
        </w:rPr>
      </w:pPr>
    </w:p>
    <w:p w14:paraId="04F9F273" w14:textId="7DA9580A" w:rsidR="00364D30" w:rsidRPr="002F7C4A" w:rsidRDefault="00364D30" w:rsidP="00364D30">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Fonts w:ascii="Calibri" w:eastAsiaTheme="minorEastAsia" w:hAnsi="Calibri" w:cstheme="minorBidi"/>
        </w:rPr>
        <w:t xml:space="preserve">Les dossiers </w:t>
      </w:r>
      <w:r w:rsidR="00BF53C5">
        <w:rPr>
          <w:rFonts w:ascii="Calibri" w:eastAsiaTheme="minorEastAsia" w:hAnsi="Calibri" w:cstheme="minorBidi"/>
        </w:rPr>
        <w:t xml:space="preserve">sont à adresser </w:t>
      </w:r>
      <w:r w:rsidR="001E59C9">
        <w:rPr>
          <w:rFonts w:ascii="Calibri" w:eastAsiaTheme="minorEastAsia" w:hAnsi="Calibri" w:cstheme="minorBidi"/>
        </w:rPr>
        <w:t xml:space="preserve">par voie électronique </w:t>
      </w:r>
      <w:r>
        <w:rPr>
          <w:rFonts w:ascii="Calibri" w:eastAsiaTheme="minorEastAsia" w:hAnsi="Calibri" w:cstheme="minorBidi"/>
        </w:rPr>
        <w:t xml:space="preserve">à l’adresse suivante  </w:t>
      </w:r>
      <w:r w:rsidR="001E59C9">
        <w:rPr>
          <w:rFonts w:ascii="Calibri" w:eastAsiaTheme="minorEastAsia" w:hAnsi="Calibri" w:cstheme="minorBidi"/>
        </w:rPr>
        <w:t xml:space="preserve">: </w:t>
      </w:r>
      <w:hyperlink r:id="rId10" w:history="1">
        <w:r w:rsidRPr="0030358C">
          <w:rPr>
            <w:rStyle w:val="Lienhypertexte"/>
            <w:rFonts w:ascii="Calibri" w:eastAsiaTheme="minorEastAsia" w:hAnsi="Calibri" w:cstheme="minorBidi"/>
          </w:rPr>
          <w:t>martine.schmider@strasbourg.eu</w:t>
        </w:r>
      </w:hyperlink>
      <w:r>
        <w:rPr>
          <w:rFonts w:ascii="Calibri" w:eastAsiaTheme="minorEastAsia" w:hAnsi="Calibri" w:cstheme="minorBidi"/>
        </w:rPr>
        <w:t xml:space="preserve"> en mettant en copie M Franck BARBI </w:t>
      </w:r>
      <w:hyperlink r:id="rId11" w:history="1">
        <w:r w:rsidRPr="0030358C">
          <w:rPr>
            <w:rStyle w:val="Lienhypertexte"/>
            <w:rFonts w:ascii="Calibri" w:eastAsiaTheme="minorEastAsia" w:hAnsi="Calibri" w:cstheme="minorBidi"/>
          </w:rPr>
          <w:t>franck.barbi@strasbourg.eu</w:t>
        </w:r>
      </w:hyperlink>
    </w:p>
    <w:p w14:paraId="58C5EBEC" w14:textId="30D271FA" w:rsidR="00E93CB0" w:rsidRDefault="00E93CB0" w:rsidP="001E59C9">
      <w:pPr>
        <w:pStyle w:val="paragraph"/>
        <w:spacing w:before="0" w:beforeAutospacing="0" w:after="0" w:afterAutospacing="0"/>
        <w:textAlignment w:val="baseline"/>
        <w:rPr>
          <w:rFonts w:ascii="Calibri" w:eastAsiaTheme="minorEastAsia" w:hAnsi="Calibri" w:cstheme="minorBidi"/>
        </w:rPr>
      </w:pPr>
    </w:p>
    <w:p w14:paraId="2E5B8F4C" w14:textId="77777777" w:rsidR="001E59C9" w:rsidRPr="001E59C9" w:rsidRDefault="001E59C9" w:rsidP="001E59C9">
      <w:pPr>
        <w:pStyle w:val="paragraph"/>
        <w:spacing w:before="0" w:beforeAutospacing="0" w:after="0" w:afterAutospacing="0"/>
        <w:textAlignment w:val="baseline"/>
        <w:rPr>
          <w:rFonts w:ascii="Calibri" w:eastAsiaTheme="minorEastAsia" w:hAnsi="Calibri" w:cstheme="minorBidi"/>
        </w:rPr>
      </w:pPr>
    </w:p>
    <w:p w14:paraId="0B254850" w14:textId="71EA28FE" w:rsidR="00364D30" w:rsidRDefault="00364D30" w:rsidP="001E59C9">
      <w:pPr>
        <w:pStyle w:val="paragraph"/>
        <w:spacing w:before="0" w:beforeAutospacing="0" w:after="0" w:afterAutospacing="0"/>
        <w:textAlignment w:val="baseline"/>
        <w:rPr>
          <w:rFonts w:ascii="Calibri" w:eastAsiaTheme="minorEastAsia" w:hAnsi="Calibri" w:cstheme="minorBidi"/>
        </w:rPr>
      </w:pPr>
      <w:r w:rsidRPr="00E203C2">
        <w:rPr>
          <w:rFonts w:ascii="Calibri" w:hAnsi="Calibri"/>
        </w:rPr>
        <w:t>P</w:t>
      </w:r>
      <w:r w:rsidRPr="00364D30">
        <w:rPr>
          <w:rFonts w:ascii="Calibri" w:eastAsiaTheme="minorEastAsia" w:hAnsi="Calibri" w:cstheme="minorBidi"/>
        </w:rPr>
        <w:t xml:space="preserve">our toute demande complémentaire, merci de bien vouloir poser vos questions auprès de </w:t>
      </w:r>
      <w:r w:rsidR="001E59C9" w:rsidRPr="00364D30">
        <w:rPr>
          <w:rFonts w:ascii="Calibri" w:eastAsiaTheme="minorEastAsia" w:hAnsi="Calibri" w:cstheme="minorBidi"/>
        </w:rPr>
        <w:t xml:space="preserve"> : </w:t>
      </w:r>
      <w:r w:rsidRPr="00364D30">
        <w:rPr>
          <w:rFonts w:ascii="Calibri" w:eastAsiaTheme="minorEastAsia" w:hAnsi="Calibri" w:cstheme="minorBidi"/>
        </w:rPr>
        <w:t>SCHMIDER Martine :  </w:t>
      </w:r>
      <w:hyperlink r:id="rId12" w:history="1">
        <w:r w:rsidRPr="00364D30">
          <w:rPr>
            <w:rStyle w:val="Lienhypertexte"/>
            <w:rFonts w:eastAsiaTheme="minorHAnsi" w:cstheme="minorBidi"/>
          </w:rPr>
          <w:t>m</w:t>
        </w:r>
        <w:r w:rsidRPr="00364D30">
          <w:rPr>
            <w:rStyle w:val="Lienhypertexte"/>
            <w:rFonts w:ascii="Calibri" w:eastAsiaTheme="minorEastAsia" w:hAnsi="Calibri" w:cstheme="minorBidi"/>
          </w:rPr>
          <w:t>a</w:t>
        </w:r>
        <w:r w:rsidRPr="00364D30">
          <w:rPr>
            <w:rStyle w:val="Lienhypertexte"/>
            <w:rFonts w:eastAsiaTheme="minorHAnsi" w:cstheme="minorBidi"/>
          </w:rPr>
          <w:t>rtine.schmider@strasbourg.eu</w:t>
        </w:r>
      </w:hyperlink>
    </w:p>
    <w:p w14:paraId="2BD5B4FC" w14:textId="73DF9BB2" w:rsidR="001E59C9" w:rsidRPr="002F7C4A" w:rsidRDefault="00364D30" w:rsidP="001E59C9">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364D30">
        <w:rPr>
          <w:rFonts w:ascii="Calibri" w:eastAsiaTheme="minorEastAsia" w:hAnsi="Calibri" w:cstheme="minorBidi"/>
        </w:rPr>
        <w:t xml:space="preserve"> en mettant également en copie M Franck BARBI</w:t>
      </w:r>
      <w:r>
        <w:rPr>
          <w:rFonts w:ascii="Calibri" w:eastAsiaTheme="minorEastAsia" w:hAnsi="Calibri" w:cstheme="minorBidi"/>
        </w:rPr>
        <w:t xml:space="preserve"> : </w:t>
      </w:r>
      <w:hyperlink r:id="rId13" w:history="1">
        <w:r w:rsidRPr="00364D30">
          <w:rPr>
            <w:rStyle w:val="Lienhypertexte"/>
            <w:rFonts w:eastAsiaTheme="minorHAnsi" w:cstheme="minorBidi"/>
          </w:rPr>
          <w:t>franck.barbi@strasbourg.eu</w:t>
        </w:r>
      </w:hyperlink>
    </w:p>
    <w:p w14:paraId="408CEC8E" w14:textId="77777777" w:rsidR="001E59C9" w:rsidRDefault="001E59C9" w:rsidP="001E59C9">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795BE896" w14:textId="77777777" w:rsidR="001E59C9" w:rsidRDefault="001E59C9" w:rsidP="001E59C9">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1495365C" w14:textId="77777777" w:rsidR="001E59C9" w:rsidRDefault="001E59C9" w:rsidP="0017531E">
      <w:pPr>
        <w:spacing w:line="276" w:lineRule="auto"/>
        <w:jc w:val="center"/>
        <w:rPr>
          <w:rFonts w:ascii="Frutiger LT 45 Light" w:hAnsi="Frutiger LT 45 Light"/>
          <w:b/>
        </w:rPr>
      </w:pPr>
    </w:p>
    <w:p w14:paraId="64C0EB23" w14:textId="77777777" w:rsidR="007C051E" w:rsidRPr="006F5786" w:rsidRDefault="007C051E" w:rsidP="006F5786">
      <w:pPr>
        <w:spacing w:line="276" w:lineRule="auto"/>
        <w:jc w:val="both"/>
        <w:rPr>
          <w:rFonts w:ascii="Calibri" w:hAnsi="Calibri"/>
          <w:color w:val="0070C0"/>
        </w:rPr>
      </w:pPr>
    </w:p>
    <w:p w14:paraId="0C60CC22" w14:textId="77777777" w:rsidR="00E93CB0" w:rsidRPr="00260598" w:rsidRDefault="0063691C" w:rsidP="00260598">
      <w:pPr>
        <w:pStyle w:val="Titre2"/>
        <w:numPr>
          <w:ilvl w:val="0"/>
          <w:numId w:val="2"/>
        </w:numPr>
        <w:spacing w:line="276" w:lineRule="auto"/>
        <w:jc w:val="both"/>
        <w:rPr>
          <w:rFonts w:ascii="Calibri" w:hAnsi="Calibri"/>
          <w:sz w:val="28"/>
          <w:szCs w:val="28"/>
        </w:rPr>
      </w:pPr>
      <w:bookmarkStart w:id="19" w:name="_Toc126326001"/>
      <w:bookmarkEnd w:id="17"/>
      <w:r>
        <w:rPr>
          <w:rFonts w:ascii="Calibri" w:hAnsi="Calibri"/>
          <w:sz w:val="28"/>
          <w:szCs w:val="28"/>
        </w:rPr>
        <w:lastRenderedPageBreak/>
        <w:t xml:space="preserve">Critères </w:t>
      </w:r>
      <w:r w:rsidRPr="009160F5">
        <w:rPr>
          <w:rFonts w:ascii="Calibri" w:hAnsi="Calibri"/>
          <w:sz w:val="28"/>
          <w:szCs w:val="28"/>
        </w:rPr>
        <w:t>de sélection</w:t>
      </w:r>
      <w:r>
        <w:rPr>
          <w:rFonts w:ascii="Calibri" w:hAnsi="Calibri"/>
          <w:sz w:val="28"/>
          <w:szCs w:val="28"/>
        </w:rPr>
        <w:t xml:space="preserve"> des </w:t>
      </w:r>
      <w:r w:rsidR="00FB0A38" w:rsidRPr="009160F5">
        <w:rPr>
          <w:rFonts w:ascii="Calibri" w:hAnsi="Calibri"/>
          <w:sz w:val="28"/>
          <w:szCs w:val="28"/>
        </w:rPr>
        <w:t>dossiers</w:t>
      </w:r>
      <w:bookmarkEnd w:id="19"/>
    </w:p>
    <w:p w14:paraId="7883EFD7" w14:textId="77777777" w:rsidR="00E93CB0" w:rsidRDefault="00E93CB0">
      <w:pPr>
        <w:spacing w:line="276" w:lineRule="auto"/>
        <w:jc w:val="both"/>
        <w:rPr>
          <w:rFonts w:ascii="Calibri" w:hAnsi="Calibri"/>
        </w:rPr>
      </w:pPr>
    </w:p>
    <w:p w14:paraId="789513D9" w14:textId="404F6A23" w:rsidR="00FB0A38" w:rsidRPr="009160F5" w:rsidRDefault="00865818" w:rsidP="009160F5">
      <w:pPr>
        <w:spacing w:line="276" w:lineRule="auto"/>
        <w:jc w:val="both"/>
        <w:rPr>
          <w:rFonts w:ascii="Calibri" w:hAnsi="Calibri"/>
        </w:rPr>
      </w:pPr>
      <w:bookmarkStart w:id="20" w:name="_Hlk26541496"/>
      <w:r>
        <w:rPr>
          <w:rFonts w:ascii="Calibri" w:hAnsi="Calibri"/>
        </w:rPr>
        <w:t>L’Eurométropole</w:t>
      </w:r>
      <w:r w:rsidR="000A3ED4">
        <w:rPr>
          <w:rFonts w:ascii="Calibri" w:hAnsi="Calibri"/>
        </w:rPr>
        <w:t xml:space="preserve"> de Strasbourg</w:t>
      </w:r>
      <w:r w:rsidR="0063691C">
        <w:rPr>
          <w:rFonts w:ascii="Calibri" w:hAnsi="Calibri"/>
        </w:rPr>
        <w:t xml:space="preserve"> veillera lors de l'instruction des candidatures</w:t>
      </w:r>
      <w:r w:rsidR="004E7E24">
        <w:rPr>
          <w:rFonts w:ascii="Calibri" w:hAnsi="Calibri"/>
        </w:rPr>
        <w:t>, à</w:t>
      </w:r>
      <w:r w:rsidR="0063691C">
        <w:rPr>
          <w:rFonts w:ascii="Calibri" w:hAnsi="Calibri"/>
        </w:rPr>
        <w:t xml:space="preserve"> :</w:t>
      </w:r>
      <w:bookmarkEnd w:id="20"/>
    </w:p>
    <w:p w14:paraId="0A2758B5" w14:textId="3FC3A2D3" w:rsidR="00FB0A38" w:rsidRPr="00C45017" w:rsidRDefault="0074357D" w:rsidP="00C45017">
      <w:pPr>
        <w:numPr>
          <w:ilvl w:val="0"/>
          <w:numId w:val="4"/>
        </w:numPr>
        <w:spacing w:line="276" w:lineRule="auto"/>
        <w:jc w:val="both"/>
        <w:rPr>
          <w:rFonts w:ascii="Frutiger LT 45 Light" w:hAnsi="Frutiger LT 45 Light"/>
          <w:b/>
        </w:rPr>
      </w:pPr>
      <w:r w:rsidRPr="009160F5">
        <w:rPr>
          <w:rFonts w:ascii="Calibri" w:hAnsi="Calibri"/>
          <w:b/>
        </w:rPr>
        <w:t>La</w:t>
      </w:r>
      <w:r w:rsidR="00FB0A38" w:rsidRPr="009160F5">
        <w:rPr>
          <w:rFonts w:ascii="Calibri" w:hAnsi="Calibri"/>
          <w:b/>
        </w:rPr>
        <w:t xml:space="preserve"> capacité de l’opérateur</w:t>
      </w:r>
      <w:r w:rsidR="00732F6B" w:rsidRPr="009160F5">
        <w:rPr>
          <w:rFonts w:ascii="Calibri" w:hAnsi="Calibri"/>
          <w:b/>
        </w:rPr>
        <w:t>-rice</w:t>
      </w:r>
      <w:r w:rsidR="00FB0A38" w:rsidRPr="009160F5">
        <w:rPr>
          <w:rFonts w:ascii="Calibri" w:hAnsi="Calibri"/>
          <w:b/>
        </w:rPr>
        <w:t xml:space="preserve"> à </w:t>
      </w:r>
      <w:r w:rsidR="000356ED">
        <w:rPr>
          <w:rFonts w:ascii="Calibri" w:hAnsi="Calibri"/>
          <w:b/>
        </w:rPr>
        <w:t xml:space="preserve">s’inscrire dans les </w:t>
      </w:r>
      <w:r w:rsidR="00C45017">
        <w:rPr>
          <w:rFonts w:ascii="Calibri" w:hAnsi="Calibri"/>
          <w:b/>
        </w:rPr>
        <w:t>finalités</w:t>
      </w:r>
      <w:r w:rsidR="000356ED" w:rsidRPr="00C45017">
        <w:rPr>
          <w:rFonts w:ascii="Calibri" w:hAnsi="Calibri"/>
          <w:b/>
        </w:rPr>
        <w:t xml:space="preserve"> </w:t>
      </w:r>
      <w:r w:rsidR="00D14FEB" w:rsidRPr="00C45017">
        <w:rPr>
          <w:rFonts w:ascii="Calibri" w:hAnsi="Calibri"/>
          <w:b/>
        </w:rPr>
        <w:t>de l’appel à projets</w:t>
      </w:r>
      <w:r w:rsidR="009160F5" w:rsidRPr="00C45017">
        <w:rPr>
          <w:rFonts w:ascii="Calibri" w:hAnsi="Calibri"/>
          <w:b/>
        </w:rPr>
        <w:t>,</w:t>
      </w:r>
    </w:p>
    <w:p w14:paraId="2282C862" w14:textId="11F4ECA1" w:rsidR="00FB0A38" w:rsidRPr="009160F5" w:rsidRDefault="0074357D">
      <w:pPr>
        <w:numPr>
          <w:ilvl w:val="0"/>
          <w:numId w:val="5"/>
        </w:numPr>
        <w:spacing w:line="276" w:lineRule="auto"/>
        <w:jc w:val="both"/>
        <w:rPr>
          <w:rFonts w:ascii="Frutiger LT 45 Light" w:hAnsi="Frutiger LT 45 Light"/>
          <w:b/>
        </w:rPr>
      </w:pPr>
      <w:r w:rsidRPr="009160F5">
        <w:rPr>
          <w:rFonts w:ascii="Calibri" w:hAnsi="Calibri"/>
          <w:b/>
        </w:rPr>
        <w:t>L’adéquation</w:t>
      </w:r>
      <w:r w:rsidR="00FB0A38" w:rsidRPr="009160F5">
        <w:rPr>
          <w:rFonts w:ascii="Calibri" w:hAnsi="Calibri"/>
          <w:b/>
        </w:rPr>
        <w:t xml:space="preserve"> </w:t>
      </w:r>
      <w:r w:rsidR="004E7E24">
        <w:rPr>
          <w:rFonts w:ascii="Calibri" w:hAnsi="Calibri"/>
          <w:b/>
        </w:rPr>
        <w:t>du projet</w:t>
      </w:r>
      <w:r w:rsidR="00FB0A38" w:rsidRPr="009160F5">
        <w:rPr>
          <w:rFonts w:ascii="Calibri" w:hAnsi="Calibri"/>
          <w:b/>
        </w:rPr>
        <w:t xml:space="preserve"> au regard des </w:t>
      </w:r>
      <w:r w:rsidR="004E7E24">
        <w:rPr>
          <w:rFonts w:ascii="Calibri" w:hAnsi="Calibri"/>
          <w:b/>
        </w:rPr>
        <w:t>activités</w:t>
      </w:r>
      <w:r w:rsidR="00D14FEB">
        <w:rPr>
          <w:rFonts w:ascii="Calibri" w:hAnsi="Calibri"/>
          <w:b/>
        </w:rPr>
        <w:t xml:space="preserve"> de l’opérateur-trice</w:t>
      </w:r>
      <w:r w:rsidR="009160F5">
        <w:rPr>
          <w:rFonts w:ascii="Calibri" w:hAnsi="Calibri"/>
          <w:b/>
        </w:rPr>
        <w:t>,</w:t>
      </w:r>
    </w:p>
    <w:p w14:paraId="6821F55A" w14:textId="39010D18" w:rsidR="00FB0A38" w:rsidRPr="00B47F84" w:rsidRDefault="0074357D">
      <w:pPr>
        <w:numPr>
          <w:ilvl w:val="0"/>
          <w:numId w:val="5"/>
        </w:numPr>
        <w:spacing w:line="276" w:lineRule="auto"/>
        <w:jc w:val="both"/>
        <w:rPr>
          <w:rFonts w:ascii="Calibri" w:hAnsi="Calibri"/>
        </w:rPr>
      </w:pPr>
      <w:r w:rsidRPr="009160F5">
        <w:rPr>
          <w:rFonts w:ascii="Calibri" w:hAnsi="Calibri"/>
          <w:b/>
        </w:rPr>
        <w:t>L’expérience</w:t>
      </w:r>
      <w:r w:rsidR="00FB0A38" w:rsidRPr="009160F5">
        <w:rPr>
          <w:rFonts w:ascii="Calibri" w:hAnsi="Calibri"/>
          <w:b/>
        </w:rPr>
        <w:t xml:space="preserve"> du candidat sur des missions similaires, </w:t>
      </w:r>
    </w:p>
    <w:p w14:paraId="3AEAB6E6" w14:textId="73078AB6" w:rsidR="00B47F84" w:rsidRPr="009160F5" w:rsidRDefault="0074357D">
      <w:pPr>
        <w:numPr>
          <w:ilvl w:val="0"/>
          <w:numId w:val="5"/>
        </w:numPr>
        <w:spacing w:line="276" w:lineRule="auto"/>
        <w:jc w:val="both"/>
        <w:rPr>
          <w:rFonts w:ascii="Calibri" w:hAnsi="Calibri"/>
        </w:rPr>
      </w:pPr>
      <w:r>
        <w:rPr>
          <w:rFonts w:ascii="Calibri" w:hAnsi="Calibri"/>
          <w:b/>
        </w:rPr>
        <w:t>La</w:t>
      </w:r>
      <w:r w:rsidR="00B47F84">
        <w:rPr>
          <w:rFonts w:ascii="Calibri" w:hAnsi="Calibri"/>
          <w:b/>
        </w:rPr>
        <w:t xml:space="preserve"> santé financière de l’établissement</w:t>
      </w:r>
      <w:r w:rsidR="00570ACE">
        <w:rPr>
          <w:rFonts w:ascii="Calibri" w:hAnsi="Calibri"/>
          <w:b/>
        </w:rPr>
        <w:t>,</w:t>
      </w:r>
    </w:p>
    <w:p w14:paraId="79CE640B" w14:textId="0F341EFB" w:rsidR="00FB0A38" w:rsidRPr="009160F5" w:rsidRDefault="0074357D">
      <w:pPr>
        <w:numPr>
          <w:ilvl w:val="0"/>
          <w:numId w:val="5"/>
        </w:numPr>
        <w:spacing w:line="276" w:lineRule="auto"/>
        <w:jc w:val="both"/>
        <w:rPr>
          <w:rFonts w:ascii="Calibri" w:hAnsi="Calibri"/>
          <w:sz w:val="28"/>
          <w:szCs w:val="28"/>
        </w:rPr>
      </w:pPr>
      <w:r>
        <w:rPr>
          <w:rFonts w:ascii="Calibri" w:hAnsi="Calibri"/>
          <w:b/>
        </w:rPr>
        <w:t>Les</w:t>
      </w:r>
      <w:r w:rsidR="00260598">
        <w:rPr>
          <w:rFonts w:ascii="Calibri" w:hAnsi="Calibri"/>
          <w:b/>
        </w:rPr>
        <w:t xml:space="preserve"> </w:t>
      </w:r>
      <w:r w:rsidR="00FB0A38" w:rsidRPr="009160F5">
        <w:rPr>
          <w:rFonts w:ascii="Calibri" w:hAnsi="Calibri"/>
          <w:b/>
        </w:rPr>
        <w:t>montants de compensation proposés</w:t>
      </w:r>
      <w:r w:rsidR="009160F5">
        <w:rPr>
          <w:rFonts w:ascii="Calibri" w:hAnsi="Calibri"/>
          <w:b/>
        </w:rPr>
        <w:t>.</w:t>
      </w:r>
      <w:r w:rsidR="00FB0A38" w:rsidRPr="009160F5">
        <w:rPr>
          <w:rFonts w:ascii="Calibri" w:hAnsi="Calibri"/>
          <w:b/>
        </w:rPr>
        <w:t xml:space="preserve"> </w:t>
      </w:r>
    </w:p>
    <w:p w14:paraId="7DE0FED7" w14:textId="77777777" w:rsidR="00E93CB0" w:rsidRDefault="00E93CB0">
      <w:pPr>
        <w:spacing w:line="276" w:lineRule="auto"/>
        <w:jc w:val="both"/>
      </w:pPr>
    </w:p>
    <w:p w14:paraId="3B9D8042" w14:textId="6695B94A" w:rsidR="00601459" w:rsidRDefault="00601459" w:rsidP="00601459">
      <w:pPr>
        <w:spacing w:line="276" w:lineRule="auto"/>
        <w:jc w:val="both"/>
        <w:rPr>
          <w:rFonts w:asciiTheme="majorHAnsi" w:hAnsiTheme="majorHAnsi" w:cstheme="majorHAnsi"/>
        </w:rPr>
      </w:pPr>
      <w:r w:rsidRPr="004E7E24">
        <w:rPr>
          <w:rFonts w:asciiTheme="majorHAnsi" w:hAnsiTheme="majorHAnsi" w:cstheme="majorHAnsi"/>
        </w:rPr>
        <w:t xml:space="preserve">L’Eurométropole </w:t>
      </w:r>
      <w:r w:rsidR="006E61D7">
        <w:rPr>
          <w:rFonts w:asciiTheme="majorHAnsi" w:hAnsiTheme="majorHAnsi" w:cstheme="majorHAnsi"/>
        </w:rPr>
        <w:t xml:space="preserve">de Strasbourg </w:t>
      </w:r>
      <w:r w:rsidRPr="004E7E24">
        <w:rPr>
          <w:rFonts w:asciiTheme="majorHAnsi" w:hAnsiTheme="majorHAnsi" w:cstheme="majorHAnsi"/>
        </w:rPr>
        <w:t>organisera des rencontres techniques avec les opérateurs potentiels (audition et négociations).</w:t>
      </w:r>
      <w:r w:rsidR="00B47F84" w:rsidRPr="004E7E24">
        <w:rPr>
          <w:rFonts w:asciiTheme="majorHAnsi" w:hAnsiTheme="majorHAnsi" w:cstheme="majorHAnsi"/>
        </w:rPr>
        <w:t xml:space="preserve"> Il est prévu un maximum de deux rencontres par candidat. </w:t>
      </w:r>
    </w:p>
    <w:p w14:paraId="18F240B3" w14:textId="650EB4C2" w:rsidR="006E14FC" w:rsidRDefault="006E14FC" w:rsidP="00601459">
      <w:pPr>
        <w:spacing w:line="276" w:lineRule="auto"/>
        <w:jc w:val="both"/>
        <w:rPr>
          <w:rFonts w:asciiTheme="majorHAnsi" w:hAnsiTheme="majorHAnsi" w:cstheme="majorHAnsi"/>
        </w:rPr>
      </w:pPr>
    </w:p>
    <w:p w14:paraId="003965E6" w14:textId="634795E3" w:rsidR="006E14FC" w:rsidRPr="004E7E24" w:rsidRDefault="006E14FC" w:rsidP="00601459">
      <w:pPr>
        <w:spacing w:line="276" w:lineRule="auto"/>
        <w:jc w:val="both"/>
        <w:rPr>
          <w:rFonts w:asciiTheme="majorHAnsi" w:hAnsiTheme="majorHAnsi" w:cstheme="majorHAnsi"/>
        </w:rPr>
      </w:pPr>
      <w:r>
        <w:rPr>
          <w:rFonts w:asciiTheme="majorHAnsi" w:hAnsiTheme="majorHAnsi" w:cstheme="majorHAnsi"/>
        </w:rPr>
        <w:t>L’</w:t>
      </w:r>
      <w:r w:rsidR="00570ACE">
        <w:rPr>
          <w:rFonts w:asciiTheme="majorHAnsi" w:hAnsiTheme="majorHAnsi" w:cstheme="majorHAnsi"/>
        </w:rPr>
        <w:t>E</w:t>
      </w:r>
      <w:r>
        <w:rPr>
          <w:rFonts w:asciiTheme="majorHAnsi" w:hAnsiTheme="majorHAnsi" w:cstheme="majorHAnsi"/>
        </w:rPr>
        <w:t xml:space="preserve">urométropole de Strasbourg se réserve le droit de retenir un ou plusieurs </w:t>
      </w:r>
      <w:r w:rsidR="000356ED">
        <w:rPr>
          <w:rFonts w:asciiTheme="majorHAnsi" w:hAnsiTheme="majorHAnsi" w:cstheme="majorHAnsi"/>
        </w:rPr>
        <w:t xml:space="preserve">opérateurs </w:t>
      </w:r>
      <w:r w:rsidR="00570ACE">
        <w:rPr>
          <w:rFonts w:asciiTheme="majorHAnsi" w:hAnsiTheme="majorHAnsi" w:cstheme="majorHAnsi"/>
        </w:rPr>
        <w:t>ayant déposé une candidature pertinente dans la limite maximum de 4 pour intervenir sur l’ensemble de la géographie des 33 communes.</w:t>
      </w:r>
    </w:p>
    <w:p w14:paraId="244E2B16" w14:textId="77777777" w:rsidR="00601459" w:rsidRDefault="00601459">
      <w:pPr>
        <w:spacing w:line="276" w:lineRule="auto"/>
        <w:jc w:val="both"/>
      </w:pPr>
    </w:p>
    <w:p w14:paraId="65D7ACED" w14:textId="77777777" w:rsidR="00054D31" w:rsidRDefault="00054D31">
      <w:pPr>
        <w:spacing w:line="276" w:lineRule="auto"/>
        <w:jc w:val="both"/>
      </w:pPr>
    </w:p>
    <w:p w14:paraId="1E11FA4F" w14:textId="77777777" w:rsidR="00054D31" w:rsidRDefault="00054D31">
      <w:pPr>
        <w:spacing w:line="276" w:lineRule="auto"/>
        <w:jc w:val="both"/>
      </w:pPr>
    </w:p>
    <w:p w14:paraId="32BC65FE" w14:textId="77777777" w:rsidR="00054D31" w:rsidRDefault="00054D31">
      <w:pPr>
        <w:spacing w:line="276" w:lineRule="auto"/>
        <w:jc w:val="both"/>
      </w:pPr>
    </w:p>
    <w:p w14:paraId="00A18B15" w14:textId="77777777" w:rsidR="00054D31" w:rsidRDefault="00054D31">
      <w:pPr>
        <w:spacing w:line="276" w:lineRule="auto"/>
        <w:jc w:val="both"/>
      </w:pPr>
    </w:p>
    <w:p w14:paraId="506154E2" w14:textId="77777777" w:rsidR="00054D31" w:rsidRPr="00FF5BCE" w:rsidRDefault="00054D31" w:rsidP="00054D31">
      <w:pPr>
        <w:pStyle w:val="Paragraphedeliste"/>
        <w:spacing w:line="276" w:lineRule="auto"/>
        <w:ind w:left="1068"/>
        <w:jc w:val="both"/>
        <w:rPr>
          <w:rFonts w:ascii="Calibri" w:hAnsi="Calibri"/>
          <w:b/>
          <w:bCs/>
          <w:strike/>
        </w:rPr>
      </w:pPr>
    </w:p>
    <w:p w14:paraId="41023B0B" w14:textId="77777777" w:rsidR="00054D31" w:rsidRPr="00FF5BCE" w:rsidRDefault="00054D31" w:rsidP="00054D31">
      <w:pPr>
        <w:pStyle w:val="Paragraphedeliste"/>
        <w:spacing w:line="276" w:lineRule="auto"/>
        <w:jc w:val="both"/>
        <w:rPr>
          <w:rFonts w:ascii="Calibri" w:hAnsi="Calibri"/>
          <w:b/>
          <w:bCs/>
          <w:strike/>
        </w:rPr>
      </w:pPr>
    </w:p>
    <w:p w14:paraId="0D9FEB3E" w14:textId="1A9C567F" w:rsidR="00054D31" w:rsidRDefault="00054D31">
      <w:pPr>
        <w:spacing w:line="276" w:lineRule="auto"/>
        <w:jc w:val="both"/>
      </w:pPr>
    </w:p>
    <w:sectPr w:rsidR="00054D31">
      <w:footerReference w:type="default" r:id="rId14"/>
      <w:pgSz w:w="11906" w:h="16838"/>
      <w:pgMar w:top="1418" w:right="1418" w:bottom="1931" w:left="1418" w:header="0" w:footer="141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B08F" w14:textId="77777777" w:rsidR="007E253B" w:rsidRDefault="007E253B">
      <w:r>
        <w:separator/>
      </w:r>
    </w:p>
  </w:endnote>
  <w:endnote w:type="continuationSeparator" w:id="0">
    <w:p w14:paraId="4171A782" w14:textId="77777777" w:rsidR="007E253B" w:rsidRDefault="007E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2537" w14:textId="061CA584" w:rsidR="00B90569" w:rsidRDefault="00B90569">
    <w:pPr>
      <w:pStyle w:val="Pieddepage"/>
    </w:pPr>
    <w:r>
      <w:rPr>
        <w:i/>
        <w:iCs/>
        <w:sz w:val="20"/>
        <w:szCs w:val="20"/>
      </w:rPr>
      <w:t xml:space="preserve">EMS – Appel à projets </w:t>
    </w:r>
    <w:r>
      <w:rPr>
        <w:i/>
        <w:iCs/>
        <w:sz w:val="20"/>
        <w:szCs w:val="20"/>
      </w:rPr>
      <w:tab/>
    </w:r>
    <w:r>
      <w:rPr>
        <w:i/>
        <w:iCs/>
        <w:sz w:val="20"/>
        <w:szCs w:val="20"/>
      </w:rPr>
      <w:fldChar w:fldCharType="begin"/>
    </w:r>
    <w:r>
      <w:rPr>
        <w:i/>
        <w:iCs/>
        <w:sz w:val="20"/>
        <w:szCs w:val="20"/>
      </w:rPr>
      <w:instrText>PAGE</w:instrText>
    </w:r>
    <w:r>
      <w:rPr>
        <w:i/>
        <w:iCs/>
        <w:sz w:val="20"/>
        <w:szCs w:val="20"/>
      </w:rPr>
      <w:fldChar w:fldCharType="separate"/>
    </w:r>
    <w:r w:rsidR="0070052C">
      <w:rPr>
        <w:i/>
        <w:iCs/>
        <w:noProof/>
        <w:sz w:val="20"/>
        <w:szCs w:val="20"/>
      </w:rPr>
      <w:t>9</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1DDA" w14:textId="77777777" w:rsidR="007E253B" w:rsidRDefault="007E253B"/>
  </w:footnote>
  <w:footnote w:type="continuationSeparator" w:id="0">
    <w:p w14:paraId="4F6579D8" w14:textId="77777777" w:rsidR="007E253B" w:rsidRDefault="007E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AF"/>
    <w:multiLevelType w:val="hybridMultilevel"/>
    <w:tmpl w:val="B0A2D0C6"/>
    <w:lvl w:ilvl="0" w:tplc="67F220C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B643B"/>
    <w:multiLevelType w:val="hybridMultilevel"/>
    <w:tmpl w:val="FCC47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81481"/>
    <w:multiLevelType w:val="multilevel"/>
    <w:tmpl w:val="B05C39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E293B7E"/>
    <w:multiLevelType w:val="hybridMultilevel"/>
    <w:tmpl w:val="1B7EF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9E4"/>
    <w:multiLevelType w:val="hybridMultilevel"/>
    <w:tmpl w:val="2FB8E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65389"/>
    <w:multiLevelType w:val="multilevel"/>
    <w:tmpl w:val="0C28C9DC"/>
    <w:lvl w:ilvl="0">
      <w:start w:val="1"/>
      <w:numFmt w:val="upperRoman"/>
      <w:pStyle w:val="Titre2"/>
      <w:lvlText w:val="%1."/>
      <w:lvlJc w:val="right"/>
      <w:pPr>
        <w:ind w:left="720" w:hanging="360"/>
      </w:pPr>
      <w:rPr>
        <w:rFonts w:ascii="Frutiger LT 45 Light" w:hAnsi="Frutiger LT 45 Light"/>
        <w:b w:val="0"/>
        <w:kern w:val="2"/>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395AE4"/>
    <w:multiLevelType w:val="hybridMultilevel"/>
    <w:tmpl w:val="2FD2E1AA"/>
    <w:lvl w:ilvl="0" w:tplc="7D1E7348">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E1D3D45"/>
    <w:multiLevelType w:val="hybridMultilevel"/>
    <w:tmpl w:val="7FC8BE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F4767B"/>
    <w:multiLevelType w:val="hybridMultilevel"/>
    <w:tmpl w:val="5B1225B2"/>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3B78D7"/>
    <w:multiLevelType w:val="hybridMultilevel"/>
    <w:tmpl w:val="8CB8E136"/>
    <w:lvl w:ilvl="0" w:tplc="9FE6E1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723F7C"/>
    <w:multiLevelType w:val="hybridMultilevel"/>
    <w:tmpl w:val="4DB23A5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9557B72"/>
    <w:multiLevelType w:val="multilevel"/>
    <w:tmpl w:val="307C67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Frutiger LT 45 Light" w:hAnsi="Frutiger LT 45 Light" w:cs="Frutiger LT 45 Light"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D91329"/>
    <w:multiLevelType w:val="hybridMultilevel"/>
    <w:tmpl w:val="76AC19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EC74B6"/>
    <w:multiLevelType w:val="multilevel"/>
    <w:tmpl w:val="7F9848E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8B56E02"/>
    <w:multiLevelType w:val="multilevel"/>
    <w:tmpl w:val="1CECD20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FE3187C"/>
    <w:multiLevelType w:val="multilevel"/>
    <w:tmpl w:val="045ED49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2F1483D"/>
    <w:multiLevelType w:val="hybridMultilevel"/>
    <w:tmpl w:val="418AAC1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8B57FA1"/>
    <w:multiLevelType w:val="multilevel"/>
    <w:tmpl w:val="4414120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1"/>
  </w:num>
  <w:num w:numId="3">
    <w:abstractNumId w:val="2"/>
  </w:num>
  <w:num w:numId="4">
    <w:abstractNumId w:val="13"/>
  </w:num>
  <w:num w:numId="5">
    <w:abstractNumId w:val="17"/>
  </w:num>
  <w:num w:numId="6">
    <w:abstractNumId w:val="15"/>
  </w:num>
  <w:num w:numId="7">
    <w:abstractNumId w:val="14"/>
  </w:num>
  <w:num w:numId="8">
    <w:abstractNumId w:val="3"/>
  </w:num>
  <w:num w:numId="9">
    <w:abstractNumId w:val="1"/>
  </w:num>
  <w:num w:numId="10">
    <w:abstractNumId w:val="8"/>
  </w:num>
  <w:num w:numId="11">
    <w:abstractNumId w:val="0"/>
  </w:num>
  <w:num w:numId="12">
    <w:abstractNumId w:val="12"/>
  </w:num>
  <w:num w:numId="13">
    <w:abstractNumId w:val="7"/>
  </w:num>
  <w:num w:numId="14">
    <w:abstractNumId w:val="6"/>
  </w:num>
  <w:num w:numId="15">
    <w:abstractNumId w:val="9"/>
  </w:num>
  <w:num w:numId="16">
    <w:abstractNumId w:val="4"/>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0"/>
    <w:rsid w:val="00005449"/>
    <w:rsid w:val="00005737"/>
    <w:rsid w:val="0002578E"/>
    <w:rsid w:val="0003370B"/>
    <w:rsid w:val="000356ED"/>
    <w:rsid w:val="000437D4"/>
    <w:rsid w:val="0005219C"/>
    <w:rsid w:val="00053EC2"/>
    <w:rsid w:val="00054382"/>
    <w:rsid w:val="00054D31"/>
    <w:rsid w:val="00065E9C"/>
    <w:rsid w:val="000673D2"/>
    <w:rsid w:val="00085538"/>
    <w:rsid w:val="00085DEF"/>
    <w:rsid w:val="000908B8"/>
    <w:rsid w:val="0009129E"/>
    <w:rsid w:val="000957C4"/>
    <w:rsid w:val="000A3ED4"/>
    <w:rsid w:val="000B0069"/>
    <w:rsid w:val="000C3B76"/>
    <w:rsid w:val="000C6C37"/>
    <w:rsid w:val="000D60BE"/>
    <w:rsid w:val="000E103D"/>
    <w:rsid w:val="000E367F"/>
    <w:rsid w:val="000F0405"/>
    <w:rsid w:val="000F10DE"/>
    <w:rsid w:val="000F228C"/>
    <w:rsid w:val="000F4980"/>
    <w:rsid w:val="000F5EFA"/>
    <w:rsid w:val="00100FDF"/>
    <w:rsid w:val="00101DC0"/>
    <w:rsid w:val="00102303"/>
    <w:rsid w:val="001033D5"/>
    <w:rsid w:val="00104B3D"/>
    <w:rsid w:val="001128B3"/>
    <w:rsid w:val="001142A6"/>
    <w:rsid w:val="00126B76"/>
    <w:rsid w:val="00146318"/>
    <w:rsid w:val="00153FD1"/>
    <w:rsid w:val="00157348"/>
    <w:rsid w:val="00160671"/>
    <w:rsid w:val="0016084E"/>
    <w:rsid w:val="00161D4F"/>
    <w:rsid w:val="0016425B"/>
    <w:rsid w:val="00165FB8"/>
    <w:rsid w:val="0017531E"/>
    <w:rsid w:val="00177F84"/>
    <w:rsid w:val="00187B00"/>
    <w:rsid w:val="0019293D"/>
    <w:rsid w:val="001B5DBA"/>
    <w:rsid w:val="001C0EDD"/>
    <w:rsid w:val="001D755E"/>
    <w:rsid w:val="001E1733"/>
    <w:rsid w:val="001E2993"/>
    <w:rsid w:val="001E4660"/>
    <w:rsid w:val="001E5438"/>
    <w:rsid w:val="001E59C9"/>
    <w:rsid w:val="001E6699"/>
    <w:rsid w:val="001E695B"/>
    <w:rsid w:val="001F0A53"/>
    <w:rsid w:val="001F5416"/>
    <w:rsid w:val="001F58AE"/>
    <w:rsid w:val="002161A8"/>
    <w:rsid w:val="00237612"/>
    <w:rsid w:val="00247D75"/>
    <w:rsid w:val="002557E7"/>
    <w:rsid w:val="00256B1B"/>
    <w:rsid w:val="00260598"/>
    <w:rsid w:val="00265EC0"/>
    <w:rsid w:val="00277D30"/>
    <w:rsid w:val="00290471"/>
    <w:rsid w:val="002950AD"/>
    <w:rsid w:val="002A385E"/>
    <w:rsid w:val="002B42CC"/>
    <w:rsid w:val="002B4E80"/>
    <w:rsid w:val="002C4A55"/>
    <w:rsid w:val="002C6404"/>
    <w:rsid w:val="002D5601"/>
    <w:rsid w:val="002D7154"/>
    <w:rsid w:val="002E0099"/>
    <w:rsid w:val="002E6E8F"/>
    <w:rsid w:val="002F114A"/>
    <w:rsid w:val="002F29EB"/>
    <w:rsid w:val="00302660"/>
    <w:rsid w:val="00305BB1"/>
    <w:rsid w:val="00313475"/>
    <w:rsid w:val="00334923"/>
    <w:rsid w:val="00334AE2"/>
    <w:rsid w:val="00336212"/>
    <w:rsid w:val="003506CD"/>
    <w:rsid w:val="003516CA"/>
    <w:rsid w:val="003548CC"/>
    <w:rsid w:val="003614D6"/>
    <w:rsid w:val="00364D30"/>
    <w:rsid w:val="00370F88"/>
    <w:rsid w:val="003807EE"/>
    <w:rsid w:val="003837A9"/>
    <w:rsid w:val="0038462D"/>
    <w:rsid w:val="00387E0C"/>
    <w:rsid w:val="00390916"/>
    <w:rsid w:val="00390C14"/>
    <w:rsid w:val="00393BC1"/>
    <w:rsid w:val="00395A6A"/>
    <w:rsid w:val="003970B3"/>
    <w:rsid w:val="0039758C"/>
    <w:rsid w:val="00397867"/>
    <w:rsid w:val="003A2D69"/>
    <w:rsid w:val="003A4980"/>
    <w:rsid w:val="003A794B"/>
    <w:rsid w:val="003B25C0"/>
    <w:rsid w:val="003B276F"/>
    <w:rsid w:val="003C06FE"/>
    <w:rsid w:val="003C6B76"/>
    <w:rsid w:val="003C6BEA"/>
    <w:rsid w:val="003D394B"/>
    <w:rsid w:val="003E3921"/>
    <w:rsid w:val="003E56CC"/>
    <w:rsid w:val="003F1482"/>
    <w:rsid w:val="003F33AC"/>
    <w:rsid w:val="003F561A"/>
    <w:rsid w:val="0040102C"/>
    <w:rsid w:val="004101B3"/>
    <w:rsid w:val="004226D0"/>
    <w:rsid w:val="004256E9"/>
    <w:rsid w:val="00431954"/>
    <w:rsid w:val="00452511"/>
    <w:rsid w:val="00454209"/>
    <w:rsid w:val="00457E96"/>
    <w:rsid w:val="00462AB6"/>
    <w:rsid w:val="00462AF7"/>
    <w:rsid w:val="004636E0"/>
    <w:rsid w:val="0046708A"/>
    <w:rsid w:val="00472D84"/>
    <w:rsid w:val="00482F45"/>
    <w:rsid w:val="004838C8"/>
    <w:rsid w:val="0049368B"/>
    <w:rsid w:val="004A0244"/>
    <w:rsid w:val="004B0A4E"/>
    <w:rsid w:val="004C0B99"/>
    <w:rsid w:val="004D355C"/>
    <w:rsid w:val="004D41F5"/>
    <w:rsid w:val="004E1EF0"/>
    <w:rsid w:val="004E77FB"/>
    <w:rsid w:val="004E7E24"/>
    <w:rsid w:val="004F387C"/>
    <w:rsid w:val="004F59DA"/>
    <w:rsid w:val="004F77D3"/>
    <w:rsid w:val="00502DB8"/>
    <w:rsid w:val="005036A8"/>
    <w:rsid w:val="00505180"/>
    <w:rsid w:val="0050543D"/>
    <w:rsid w:val="00507B89"/>
    <w:rsid w:val="005123AF"/>
    <w:rsid w:val="005147DC"/>
    <w:rsid w:val="00517BFB"/>
    <w:rsid w:val="005228E7"/>
    <w:rsid w:val="0052393E"/>
    <w:rsid w:val="005345E9"/>
    <w:rsid w:val="0054015D"/>
    <w:rsid w:val="00546C90"/>
    <w:rsid w:val="00550425"/>
    <w:rsid w:val="00550867"/>
    <w:rsid w:val="00570ACE"/>
    <w:rsid w:val="0057493C"/>
    <w:rsid w:val="00585A2D"/>
    <w:rsid w:val="005875EB"/>
    <w:rsid w:val="00587CC1"/>
    <w:rsid w:val="005A65CD"/>
    <w:rsid w:val="005B2D80"/>
    <w:rsid w:val="005C1D4A"/>
    <w:rsid w:val="005C2AC2"/>
    <w:rsid w:val="005C3131"/>
    <w:rsid w:val="005C773E"/>
    <w:rsid w:val="005E4F0D"/>
    <w:rsid w:val="005E795B"/>
    <w:rsid w:val="00601459"/>
    <w:rsid w:val="00602D9F"/>
    <w:rsid w:val="00611FD9"/>
    <w:rsid w:val="006149E1"/>
    <w:rsid w:val="00614C89"/>
    <w:rsid w:val="006152D1"/>
    <w:rsid w:val="006167CB"/>
    <w:rsid w:val="006310FF"/>
    <w:rsid w:val="006340DE"/>
    <w:rsid w:val="0063691C"/>
    <w:rsid w:val="0064033F"/>
    <w:rsid w:val="0064129B"/>
    <w:rsid w:val="0064300E"/>
    <w:rsid w:val="006527CB"/>
    <w:rsid w:val="006549D3"/>
    <w:rsid w:val="00667E53"/>
    <w:rsid w:val="00670BA1"/>
    <w:rsid w:val="006777F8"/>
    <w:rsid w:val="006828DB"/>
    <w:rsid w:val="006851B0"/>
    <w:rsid w:val="006851DC"/>
    <w:rsid w:val="006858BE"/>
    <w:rsid w:val="00686790"/>
    <w:rsid w:val="006909B4"/>
    <w:rsid w:val="00690A3D"/>
    <w:rsid w:val="00693C79"/>
    <w:rsid w:val="006947F0"/>
    <w:rsid w:val="00695C07"/>
    <w:rsid w:val="006A1C0A"/>
    <w:rsid w:val="006A4F56"/>
    <w:rsid w:val="006A71C0"/>
    <w:rsid w:val="006B0BB8"/>
    <w:rsid w:val="006B0D6B"/>
    <w:rsid w:val="006C6BD2"/>
    <w:rsid w:val="006D270F"/>
    <w:rsid w:val="006D56EC"/>
    <w:rsid w:val="006E14FC"/>
    <w:rsid w:val="006E2E29"/>
    <w:rsid w:val="006E3862"/>
    <w:rsid w:val="006E486B"/>
    <w:rsid w:val="006E50D9"/>
    <w:rsid w:val="006E61D7"/>
    <w:rsid w:val="006F0CAE"/>
    <w:rsid w:val="006F5786"/>
    <w:rsid w:val="006F62DE"/>
    <w:rsid w:val="006F7DB1"/>
    <w:rsid w:val="006F7DB2"/>
    <w:rsid w:val="00700145"/>
    <w:rsid w:val="00700216"/>
    <w:rsid w:val="0070052C"/>
    <w:rsid w:val="00700C52"/>
    <w:rsid w:val="00703EDF"/>
    <w:rsid w:val="007050CB"/>
    <w:rsid w:val="00706F62"/>
    <w:rsid w:val="0071115A"/>
    <w:rsid w:val="0071791E"/>
    <w:rsid w:val="0072251B"/>
    <w:rsid w:val="00726E13"/>
    <w:rsid w:val="00732F6B"/>
    <w:rsid w:val="0074175E"/>
    <w:rsid w:val="0074357D"/>
    <w:rsid w:val="007553FE"/>
    <w:rsid w:val="0076127C"/>
    <w:rsid w:val="007617C1"/>
    <w:rsid w:val="00781F3A"/>
    <w:rsid w:val="00792A9F"/>
    <w:rsid w:val="0079713B"/>
    <w:rsid w:val="007A0938"/>
    <w:rsid w:val="007A103C"/>
    <w:rsid w:val="007A48D9"/>
    <w:rsid w:val="007A495A"/>
    <w:rsid w:val="007B0278"/>
    <w:rsid w:val="007B394A"/>
    <w:rsid w:val="007B5716"/>
    <w:rsid w:val="007C03B8"/>
    <w:rsid w:val="007C051E"/>
    <w:rsid w:val="007C5E71"/>
    <w:rsid w:val="007C79DA"/>
    <w:rsid w:val="007C7FC0"/>
    <w:rsid w:val="007D2391"/>
    <w:rsid w:val="007D39EF"/>
    <w:rsid w:val="007D75AD"/>
    <w:rsid w:val="007E253B"/>
    <w:rsid w:val="007E39C7"/>
    <w:rsid w:val="007E4CD8"/>
    <w:rsid w:val="007F04DA"/>
    <w:rsid w:val="007F2A6F"/>
    <w:rsid w:val="007F3920"/>
    <w:rsid w:val="007F4414"/>
    <w:rsid w:val="0080187F"/>
    <w:rsid w:val="00807D8D"/>
    <w:rsid w:val="0081550F"/>
    <w:rsid w:val="00836C34"/>
    <w:rsid w:val="008450DB"/>
    <w:rsid w:val="00853F64"/>
    <w:rsid w:val="00857AA9"/>
    <w:rsid w:val="00862D88"/>
    <w:rsid w:val="00865818"/>
    <w:rsid w:val="00867114"/>
    <w:rsid w:val="00870044"/>
    <w:rsid w:val="0087448A"/>
    <w:rsid w:val="00875E68"/>
    <w:rsid w:val="00876F56"/>
    <w:rsid w:val="00885B25"/>
    <w:rsid w:val="0089658D"/>
    <w:rsid w:val="008A2CC1"/>
    <w:rsid w:val="008A4FC8"/>
    <w:rsid w:val="008B12D7"/>
    <w:rsid w:val="008B5B6E"/>
    <w:rsid w:val="008C5ACC"/>
    <w:rsid w:val="008C6B3F"/>
    <w:rsid w:val="008C6B42"/>
    <w:rsid w:val="008D029C"/>
    <w:rsid w:val="008D112F"/>
    <w:rsid w:val="008D1942"/>
    <w:rsid w:val="008D419B"/>
    <w:rsid w:val="008E2AD9"/>
    <w:rsid w:val="008F0DB7"/>
    <w:rsid w:val="008F2EE2"/>
    <w:rsid w:val="008F3003"/>
    <w:rsid w:val="00900EFF"/>
    <w:rsid w:val="00901956"/>
    <w:rsid w:val="00911B9E"/>
    <w:rsid w:val="0091246F"/>
    <w:rsid w:val="00913FA0"/>
    <w:rsid w:val="009160F5"/>
    <w:rsid w:val="00924037"/>
    <w:rsid w:val="0092457D"/>
    <w:rsid w:val="00926A30"/>
    <w:rsid w:val="00935345"/>
    <w:rsid w:val="00935BDC"/>
    <w:rsid w:val="00955B7F"/>
    <w:rsid w:val="0096092E"/>
    <w:rsid w:val="009647B7"/>
    <w:rsid w:val="00977137"/>
    <w:rsid w:val="00982BEC"/>
    <w:rsid w:val="00996719"/>
    <w:rsid w:val="009A2356"/>
    <w:rsid w:val="009A2DED"/>
    <w:rsid w:val="009B37FE"/>
    <w:rsid w:val="009B60E6"/>
    <w:rsid w:val="009C0E99"/>
    <w:rsid w:val="009C62C2"/>
    <w:rsid w:val="009D1185"/>
    <w:rsid w:val="009D686A"/>
    <w:rsid w:val="009E7130"/>
    <w:rsid w:val="009E71C2"/>
    <w:rsid w:val="009E7F5F"/>
    <w:rsid w:val="009E7FD0"/>
    <w:rsid w:val="009F4BE5"/>
    <w:rsid w:val="00A00C02"/>
    <w:rsid w:val="00A144D6"/>
    <w:rsid w:val="00A161EA"/>
    <w:rsid w:val="00A26850"/>
    <w:rsid w:val="00A349B7"/>
    <w:rsid w:val="00A34D5F"/>
    <w:rsid w:val="00A5126D"/>
    <w:rsid w:val="00A51BA9"/>
    <w:rsid w:val="00A52304"/>
    <w:rsid w:val="00A53833"/>
    <w:rsid w:val="00A55424"/>
    <w:rsid w:val="00A57A66"/>
    <w:rsid w:val="00A606C3"/>
    <w:rsid w:val="00A734E2"/>
    <w:rsid w:val="00A73D8F"/>
    <w:rsid w:val="00A7735E"/>
    <w:rsid w:val="00A867E0"/>
    <w:rsid w:val="00A91BAA"/>
    <w:rsid w:val="00AB1AA7"/>
    <w:rsid w:val="00AB7191"/>
    <w:rsid w:val="00AC4BD8"/>
    <w:rsid w:val="00AC7D06"/>
    <w:rsid w:val="00AE59D3"/>
    <w:rsid w:val="00AE7FC1"/>
    <w:rsid w:val="00AF1A5E"/>
    <w:rsid w:val="00AF7815"/>
    <w:rsid w:val="00B00687"/>
    <w:rsid w:val="00B00884"/>
    <w:rsid w:val="00B0102F"/>
    <w:rsid w:val="00B0523D"/>
    <w:rsid w:val="00B06BF3"/>
    <w:rsid w:val="00B077D5"/>
    <w:rsid w:val="00B34424"/>
    <w:rsid w:val="00B40AE6"/>
    <w:rsid w:val="00B47F84"/>
    <w:rsid w:val="00B60C3F"/>
    <w:rsid w:val="00B63E68"/>
    <w:rsid w:val="00B74E9C"/>
    <w:rsid w:val="00B81F32"/>
    <w:rsid w:val="00B90569"/>
    <w:rsid w:val="00B9196E"/>
    <w:rsid w:val="00B9473E"/>
    <w:rsid w:val="00B9550A"/>
    <w:rsid w:val="00BA4E65"/>
    <w:rsid w:val="00BB5728"/>
    <w:rsid w:val="00BC0911"/>
    <w:rsid w:val="00BC2F16"/>
    <w:rsid w:val="00BD4443"/>
    <w:rsid w:val="00BE1A7C"/>
    <w:rsid w:val="00BE2941"/>
    <w:rsid w:val="00BE403B"/>
    <w:rsid w:val="00BE7773"/>
    <w:rsid w:val="00BE7C9A"/>
    <w:rsid w:val="00BE7ED6"/>
    <w:rsid w:val="00BF4395"/>
    <w:rsid w:val="00BF53C5"/>
    <w:rsid w:val="00BF597B"/>
    <w:rsid w:val="00BF75A8"/>
    <w:rsid w:val="00C01D4D"/>
    <w:rsid w:val="00C0337E"/>
    <w:rsid w:val="00C07136"/>
    <w:rsid w:val="00C11541"/>
    <w:rsid w:val="00C12715"/>
    <w:rsid w:val="00C14AE8"/>
    <w:rsid w:val="00C23CF4"/>
    <w:rsid w:val="00C3517C"/>
    <w:rsid w:val="00C45017"/>
    <w:rsid w:val="00C50410"/>
    <w:rsid w:val="00C50C5C"/>
    <w:rsid w:val="00C51885"/>
    <w:rsid w:val="00C5403A"/>
    <w:rsid w:val="00C54353"/>
    <w:rsid w:val="00C60E48"/>
    <w:rsid w:val="00C64CF4"/>
    <w:rsid w:val="00C6657F"/>
    <w:rsid w:val="00C80C5E"/>
    <w:rsid w:val="00C84204"/>
    <w:rsid w:val="00C92354"/>
    <w:rsid w:val="00C92B39"/>
    <w:rsid w:val="00C9618B"/>
    <w:rsid w:val="00CA26F2"/>
    <w:rsid w:val="00CA44B9"/>
    <w:rsid w:val="00CA45B7"/>
    <w:rsid w:val="00CA6A39"/>
    <w:rsid w:val="00CD6BE7"/>
    <w:rsid w:val="00D02636"/>
    <w:rsid w:val="00D04F10"/>
    <w:rsid w:val="00D067C1"/>
    <w:rsid w:val="00D103BE"/>
    <w:rsid w:val="00D1348E"/>
    <w:rsid w:val="00D14FEB"/>
    <w:rsid w:val="00D255B1"/>
    <w:rsid w:val="00D26011"/>
    <w:rsid w:val="00D27084"/>
    <w:rsid w:val="00D30C09"/>
    <w:rsid w:val="00D34FD3"/>
    <w:rsid w:val="00D35277"/>
    <w:rsid w:val="00D35E9B"/>
    <w:rsid w:val="00D36378"/>
    <w:rsid w:val="00D405C3"/>
    <w:rsid w:val="00D44232"/>
    <w:rsid w:val="00D512CC"/>
    <w:rsid w:val="00D538FD"/>
    <w:rsid w:val="00D64D3E"/>
    <w:rsid w:val="00D7244C"/>
    <w:rsid w:val="00D731AC"/>
    <w:rsid w:val="00D92214"/>
    <w:rsid w:val="00D926B9"/>
    <w:rsid w:val="00D9453D"/>
    <w:rsid w:val="00D96F47"/>
    <w:rsid w:val="00DA1FAE"/>
    <w:rsid w:val="00DA2AFE"/>
    <w:rsid w:val="00DA3EE5"/>
    <w:rsid w:val="00DB7FC7"/>
    <w:rsid w:val="00DD279B"/>
    <w:rsid w:val="00DD4D0E"/>
    <w:rsid w:val="00DD64E4"/>
    <w:rsid w:val="00DE790D"/>
    <w:rsid w:val="00DF1F39"/>
    <w:rsid w:val="00E03EA7"/>
    <w:rsid w:val="00E073A5"/>
    <w:rsid w:val="00E17D42"/>
    <w:rsid w:val="00E203C2"/>
    <w:rsid w:val="00E3199D"/>
    <w:rsid w:val="00E33EF2"/>
    <w:rsid w:val="00E354BA"/>
    <w:rsid w:val="00E42120"/>
    <w:rsid w:val="00E60725"/>
    <w:rsid w:val="00E642E2"/>
    <w:rsid w:val="00E8152F"/>
    <w:rsid w:val="00E83685"/>
    <w:rsid w:val="00E928A6"/>
    <w:rsid w:val="00E93CB0"/>
    <w:rsid w:val="00EA652E"/>
    <w:rsid w:val="00EB1D01"/>
    <w:rsid w:val="00EB4DF6"/>
    <w:rsid w:val="00EB52FB"/>
    <w:rsid w:val="00EB5A47"/>
    <w:rsid w:val="00EC5D2B"/>
    <w:rsid w:val="00EC7925"/>
    <w:rsid w:val="00ED4B0E"/>
    <w:rsid w:val="00ED625C"/>
    <w:rsid w:val="00ED7367"/>
    <w:rsid w:val="00EF0578"/>
    <w:rsid w:val="00EF0C48"/>
    <w:rsid w:val="00EF7BF9"/>
    <w:rsid w:val="00F01251"/>
    <w:rsid w:val="00F03C48"/>
    <w:rsid w:val="00F12E41"/>
    <w:rsid w:val="00F15093"/>
    <w:rsid w:val="00F16742"/>
    <w:rsid w:val="00F32669"/>
    <w:rsid w:val="00F33293"/>
    <w:rsid w:val="00F338AD"/>
    <w:rsid w:val="00F4349F"/>
    <w:rsid w:val="00F673E5"/>
    <w:rsid w:val="00F7129F"/>
    <w:rsid w:val="00F71EF0"/>
    <w:rsid w:val="00F74F89"/>
    <w:rsid w:val="00F75E88"/>
    <w:rsid w:val="00F771E3"/>
    <w:rsid w:val="00F77CDE"/>
    <w:rsid w:val="00F8022E"/>
    <w:rsid w:val="00F81AED"/>
    <w:rsid w:val="00F8381F"/>
    <w:rsid w:val="00F86BFA"/>
    <w:rsid w:val="00F90317"/>
    <w:rsid w:val="00F946F2"/>
    <w:rsid w:val="00F975E3"/>
    <w:rsid w:val="00FA11EA"/>
    <w:rsid w:val="00FA149B"/>
    <w:rsid w:val="00FB0A38"/>
    <w:rsid w:val="00FB1969"/>
    <w:rsid w:val="00FB23CD"/>
    <w:rsid w:val="00FB313D"/>
    <w:rsid w:val="00FB7C5F"/>
    <w:rsid w:val="00FC2927"/>
    <w:rsid w:val="00FC4520"/>
    <w:rsid w:val="00FC7BD9"/>
    <w:rsid w:val="00FD31D0"/>
    <w:rsid w:val="00FD6336"/>
    <w:rsid w:val="00FD6AF0"/>
    <w:rsid w:val="00FD6EC4"/>
    <w:rsid w:val="00FE072D"/>
    <w:rsid w:val="00FE4370"/>
    <w:rsid w:val="00FE5856"/>
    <w:rsid w:val="00FF449E"/>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7B73"/>
  <w15:docId w15:val="{7CBC091F-106F-46CB-9792-BAAB4F9D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D2"/>
    <w:rPr>
      <w:rFonts w:ascii="Arial" w:hAnsi="Arial"/>
      <w:sz w:val="24"/>
    </w:rPr>
  </w:style>
  <w:style w:type="paragraph" w:styleId="Titre1">
    <w:name w:val="heading 1"/>
    <w:basedOn w:val="Normal"/>
    <w:next w:val="Normal"/>
    <w:link w:val="Titre1Car"/>
    <w:uiPriority w:val="9"/>
    <w:qFormat/>
    <w:rsid w:val="00956621"/>
    <w:pPr>
      <w:keepNext/>
      <w:keepLines/>
      <w:spacing w:before="48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956621"/>
    <w:pPr>
      <w:keepNext/>
      <w:keepLines/>
      <w:numPr>
        <w:numId w:val="1"/>
      </w:numPr>
      <w:spacing w:before="200"/>
      <w:outlineLvl w:val="1"/>
    </w:pPr>
    <w:rPr>
      <w:rFonts w:eastAsiaTheme="majorEastAsia" w:cstheme="majorBidi"/>
      <w:b/>
      <w:bCs/>
      <w:color w:val="E6B31F"/>
      <w:sz w:val="26"/>
      <w:szCs w:val="26"/>
    </w:rPr>
  </w:style>
  <w:style w:type="paragraph" w:styleId="Titre3">
    <w:name w:val="heading 3"/>
    <w:basedOn w:val="Normal"/>
    <w:next w:val="Normal"/>
    <w:link w:val="Titre3Car"/>
    <w:uiPriority w:val="9"/>
    <w:unhideWhenUsed/>
    <w:qFormat/>
    <w:rsid w:val="00956621"/>
    <w:pPr>
      <w:keepNext/>
      <w:keepLines/>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D5552"/>
    <w:rPr>
      <w:rFonts w:ascii="Lucida Grande" w:hAnsi="Lucida Grande" w:cs="Lucida Grande"/>
      <w:sz w:val="18"/>
      <w:szCs w:val="18"/>
    </w:rPr>
  </w:style>
  <w:style w:type="character" w:customStyle="1" w:styleId="En-tteCar">
    <w:name w:val="En-tête Car"/>
    <w:basedOn w:val="Policepardfaut"/>
    <w:uiPriority w:val="99"/>
    <w:qFormat/>
    <w:rsid w:val="006D5552"/>
  </w:style>
  <w:style w:type="character" w:customStyle="1" w:styleId="PieddepageCar">
    <w:name w:val="Pied de page Car"/>
    <w:basedOn w:val="Policepardfaut"/>
    <w:link w:val="Pieddepage"/>
    <w:uiPriority w:val="99"/>
    <w:qFormat/>
    <w:rsid w:val="006D5552"/>
  </w:style>
  <w:style w:type="character" w:customStyle="1" w:styleId="Titre1Car">
    <w:name w:val="Titre 1 Car"/>
    <w:basedOn w:val="Policepardfaut"/>
    <w:link w:val="Titre1"/>
    <w:uiPriority w:val="9"/>
    <w:qFormat/>
    <w:rsid w:val="00956621"/>
    <w:rPr>
      <w:rFonts w:ascii="Arial" w:eastAsiaTheme="majorEastAsia" w:hAnsi="Arial" w:cstheme="majorBidi"/>
      <w:b/>
      <w:bCs/>
      <w:color w:val="000000" w:themeColor="text1"/>
      <w:sz w:val="32"/>
      <w:szCs w:val="32"/>
    </w:rPr>
  </w:style>
  <w:style w:type="character" w:customStyle="1" w:styleId="Titre2Car">
    <w:name w:val="Titre 2 Car"/>
    <w:basedOn w:val="Policepardfaut"/>
    <w:link w:val="Titre2"/>
    <w:uiPriority w:val="9"/>
    <w:qFormat/>
    <w:rsid w:val="00956621"/>
    <w:rPr>
      <w:rFonts w:ascii="Arial" w:eastAsiaTheme="majorEastAsia" w:hAnsi="Arial" w:cstheme="majorBidi"/>
      <w:b/>
      <w:bCs/>
      <w:color w:val="E6B31F"/>
      <w:sz w:val="26"/>
      <w:szCs w:val="26"/>
    </w:rPr>
  </w:style>
  <w:style w:type="character" w:customStyle="1" w:styleId="TitreCar">
    <w:name w:val="Titre Car"/>
    <w:basedOn w:val="Policepardfaut"/>
    <w:link w:val="Titre"/>
    <w:uiPriority w:val="10"/>
    <w:qFormat/>
    <w:rsid w:val="006D5552"/>
    <w:rPr>
      <w:rFonts w:ascii="Arial" w:eastAsiaTheme="majorEastAsia" w:hAnsi="Arial" w:cstheme="majorBidi"/>
      <w:b/>
      <w:spacing w:val="5"/>
      <w:kern w:val="2"/>
      <w:sz w:val="52"/>
      <w:szCs w:val="52"/>
    </w:rPr>
  </w:style>
  <w:style w:type="character" w:customStyle="1" w:styleId="Sous-titreCar">
    <w:name w:val="Sous-titre Car"/>
    <w:basedOn w:val="Policepardfaut"/>
    <w:uiPriority w:val="11"/>
    <w:qFormat/>
    <w:rsid w:val="00956621"/>
    <w:rPr>
      <w:rFonts w:ascii="Arial" w:eastAsiaTheme="majorEastAsia" w:hAnsi="Arial" w:cstheme="majorBidi"/>
      <w:i/>
      <w:iCs/>
      <w:spacing w:val="15"/>
    </w:rPr>
  </w:style>
  <w:style w:type="character" w:styleId="Emphaseple">
    <w:name w:val="Subtle Emphasis"/>
    <w:basedOn w:val="Policepardfaut"/>
    <w:uiPriority w:val="19"/>
    <w:qFormat/>
    <w:rsid w:val="006D5552"/>
    <w:rPr>
      <w:i/>
      <w:iCs/>
      <w:color w:val="808080" w:themeColor="text1" w:themeTint="7F"/>
    </w:rPr>
  </w:style>
  <w:style w:type="character" w:styleId="Emphaseintense">
    <w:name w:val="Intense Emphasis"/>
    <w:basedOn w:val="Policepardfaut"/>
    <w:uiPriority w:val="21"/>
    <w:qFormat/>
    <w:rsid w:val="00956621"/>
    <w:rPr>
      <w:rFonts w:ascii="Arial" w:hAnsi="Arial"/>
      <w:b/>
      <w:bCs/>
      <w:i/>
      <w:iCs/>
      <w:color w:val="auto"/>
    </w:rPr>
  </w:style>
  <w:style w:type="character" w:styleId="Accentuation">
    <w:name w:val="Emphasis"/>
    <w:basedOn w:val="Policepardfaut"/>
    <w:uiPriority w:val="20"/>
    <w:qFormat/>
    <w:rsid w:val="006D5552"/>
    <w:rPr>
      <w:i/>
      <w:iCs/>
    </w:rPr>
  </w:style>
  <w:style w:type="character" w:styleId="lev">
    <w:name w:val="Strong"/>
    <w:basedOn w:val="Policepardfaut"/>
    <w:uiPriority w:val="22"/>
    <w:qFormat/>
    <w:rsid w:val="006D5552"/>
    <w:rPr>
      <w:b/>
      <w:bCs/>
    </w:rPr>
  </w:style>
  <w:style w:type="character" w:customStyle="1" w:styleId="CitationCar">
    <w:name w:val="Citation Car"/>
    <w:basedOn w:val="Policepardfaut"/>
    <w:link w:val="Citation"/>
    <w:uiPriority w:val="29"/>
    <w:qFormat/>
    <w:rsid w:val="006D5552"/>
    <w:rPr>
      <w:rFonts w:ascii="Arial" w:hAnsi="Arial"/>
      <w:i/>
      <w:iCs/>
      <w:color w:val="000000" w:themeColor="text1"/>
    </w:rPr>
  </w:style>
  <w:style w:type="character" w:customStyle="1" w:styleId="CitationintenseCar">
    <w:name w:val="Citation intense Car"/>
    <w:basedOn w:val="Policepardfaut"/>
    <w:link w:val="Citationintense"/>
    <w:uiPriority w:val="30"/>
    <w:qFormat/>
    <w:rsid w:val="00F40CD6"/>
    <w:rPr>
      <w:rFonts w:ascii="Arial" w:hAnsi="Arial"/>
      <w:b/>
      <w:bCs/>
      <w:i/>
      <w:iCs/>
    </w:rPr>
  </w:style>
  <w:style w:type="character" w:styleId="Rfrenceple">
    <w:name w:val="Subtle Reference"/>
    <w:basedOn w:val="Policepardfaut"/>
    <w:uiPriority w:val="31"/>
    <w:qFormat/>
    <w:rsid w:val="00F40CD6"/>
    <w:rPr>
      <w:rFonts w:ascii="Arial" w:hAnsi="Arial"/>
      <w:smallCaps/>
      <w:color w:val="E6B31F"/>
      <w:u w:val="single"/>
    </w:rPr>
  </w:style>
  <w:style w:type="character" w:styleId="Titredulivre">
    <w:name w:val="Book Title"/>
    <w:basedOn w:val="Policepardfaut"/>
    <w:uiPriority w:val="33"/>
    <w:qFormat/>
    <w:rsid w:val="00F40CD6"/>
    <w:rPr>
      <w:rFonts w:ascii="Arial" w:hAnsi="Arial"/>
      <w:b/>
      <w:bCs/>
      <w:smallCaps/>
      <w:spacing w:val="5"/>
    </w:rPr>
  </w:style>
  <w:style w:type="character" w:customStyle="1" w:styleId="Titre3Car">
    <w:name w:val="Titre 3 Car"/>
    <w:basedOn w:val="Policepardfaut"/>
    <w:link w:val="Titre3"/>
    <w:uiPriority w:val="9"/>
    <w:qFormat/>
    <w:rsid w:val="00956621"/>
    <w:rPr>
      <w:rFonts w:asciiTheme="majorHAnsi" w:eastAsiaTheme="majorEastAsia" w:hAnsiTheme="majorHAnsi" w:cstheme="majorBidi"/>
      <w:b/>
      <w:bCs/>
    </w:rPr>
  </w:style>
  <w:style w:type="character" w:customStyle="1" w:styleId="LienInternet">
    <w:name w:val="Lien Internet"/>
    <w:basedOn w:val="Policepardfaut"/>
    <w:uiPriority w:val="99"/>
    <w:unhideWhenUsed/>
    <w:rsid w:val="00ED28F5"/>
    <w:rPr>
      <w:color w:val="0000FF" w:themeColor="hyperlink"/>
      <w:u w:val="single"/>
    </w:rPr>
  </w:style>
  <w:style w:type="character" w:customStyle="1" w:styleId="ParagraphedelisteCar">
    <w:name w:val="Paragraphe de liste Car"/>
    <w:aliases w:val="Puce focus Car,Contact Car,calia titre 3 Car,texte de base Car,lp1 Car,Bullet OSM Car,MSA_EDF_Bullet3 Car,TOC style Car,AMR Paragraphe de liste 1er niveau Car,Source Car,Colorful List - Accent 11 Car,List Paragraph3 Car,norm Car"/>
    <w:link w:val="Paragraphedeliste"/>
    <w:uiPriority w:val="34"/>
    <w:qFormat/>
    <w:locked/>
    <w:rsid w:val="00ED28F5"/>
    <w:rPr>
      <w:rFonts w:ascii="Arial" w:hAnsi="Arial"/>
    </w:rPr>
  </w:style>
  <w:style w:type="character" w:styleId="Marquedecommentaire">
    <w:name w:val="annotation reference"/>
    <w:basedOn w:val="Policepardfaut"/>
    <w:uiPriority w:val="99"/>
    <w:semiHidden/>
    <w:unhideWhenUsed/>
    <w:qFormat/>
    <w:rsid w:val="003B21E4"/>
    <w:rPr>
      <w:sz w:val="16"/>
      <w:szCs w:val="16"/>
    </w:rPr>
  </w:style>
  <w:style w:type="character" w:customStyle="1" w:styleId="CommentaireCar">
    <w:name w:val="Commentaire Car"/>
    <w:basedOn w:val="Policepardfaut"/>
    <w:link w:val="Commentaire"/>
    <w:uiPriority w:val="99"/>
    <w:qFormat/>
    <w:rsid w:val="003B21E4"/>
    <w:rPr>
      <w:rFonts w:ascii="Arial" w:hAnsi="Arial"/>
      <w:sz w:val="20"/>
      <w:szCs w:val="20"/>
    </w:rPr>
  </w:style>
  <w:style w:type="character" w:customStyle="1" w:styleId="ObjetducommentaireCar">
    <w:name w:val="Objet du commentaire Car"/>
    <w:basedOn w:val="CommentaireCar"/>
    <w:link w:val="Objetducommentaire"/>
    <w:uiPriority w:val="99"/>
    <w:semiHidden/>
    <w:qFormat/>
    <w:rsid w:val="003B21E4"/>
    <w:rPr>
      <w:rFonts w:ascii="Arial" w:hAnsi="Arial"/>
      <w:b/>
      <w:bCs/>
      <w:sz w:val="20"/>
      <w:szCs w:val="20"/>
    </w:rPr>
  </w:style>
  <w:style w:type="character" w:customStyle="1" w:styleId="Mentionnonrsolue1">
    <w:name w:val="Mention non résolue1"/>
    <w:basedOn w:val="Policepardfaut"/>
    <w:uiPriority w:val="99"/>
    <w:semiHidden/>
    <w:unhideWhenUsed/>
    <w:qFormat/>
    <w:rsid w:val="00B312EA"/>
    <w:rPr>
      <w:color w:val="605E5C"/>
      <w:shd w:val="clear" w:color="auto" w:fill="E1DFDD"/>
    </w:rPr>
  </w:style>
  <w:style w:type="character" w:customStyle="1" w:styleId="A5">
    <w:name w:val="A5"/>
    <w:uiPriority w:val="99"/>
    <w:qFormat/>
    <w:rsid w:val="00522C6F"/>
    <w:rPr>
      <w:color w:val="000000"/>
      <w:sz w:val="22"/>
      <w:szCs w:val="22"/>
    </w:rPr>
  </w:style>
  <w:style w:type="character" w:customStyle="1" w:styleId="A6">
    <w:name w:val="A6"/>
    <w:uiPriority w:val="99"/>
    <w:qFormat/>
    <w:rsid w:val="00522C6F"/>
    <w:rPr>
      <w:color w:val="000000"/>
      <w:sz w:val="18"/>
      <w:szCs w:val="18"/>
    </w:rPr>
  </w:style>
  <w:style w:type="character" w:customStyle="1" w:styleId="A8">
    <w:name w:val="A8"/>
    <w:uiPriority w:val="99"/>
    <w:qFormat/>
    <w:rsid w:val="00522C6F"/>
    <w:rPr>
      <w:color w:val="000000"/>
      <w:sz w:val="18"/>
      <w:szCs w:val="18"/>
    </w:rPr>
  </w:style>
  <w:style w:type="character" w:customStyle="1" w:styleId="ListLabel1">
    <w:name w:val="ListLabel 1"/>
    <w:qFormat/>
    <w:rPr>
      <w:kern w:val="2"/>
      <w:u w:val="none"/>
    </w:rPr>
  </w:style>
  <w:style w:type="character" w:customStyle="1" w:styleId="ListLabel2">
    <w:name w:val="ListLabel 2"/>
    <w:qFormat/>
    <w:rPr>
      <w:color w:val="auto"/>
    </w:rPr>
  </w:style>
  <w:style w:type="character" w:customStyle="1" w:styleId="ListLabel3">
    <w:name w:val="ListLabel 3"/>
    <w:qFormat/>
    <w:rPr>
      <w:rFonts w:eastAsia="MS Mincho"/>
    </w:rPr>
  </w:style>
  <w:style w:type="character" w:customStyle="1" w:styleId="ListLabel4">
    <w:name w:val="ListLabel 4"/>
    <w:qFormat/>
    <w:rPr>
      <w:rFonts w:ascii="Frutiger LT 45 Light" w:hAnsi="Frutiger LT 45 Light"/>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ascii="Frutiger LT 45 Light" w:hAnsi="Frutiger LT 45 Light"/>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ascii="Frutiger LT 45 Light" w:hAnsi="Frutiger LT 45 Light"/>
      <w:b/>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ascii="Frutiger LT 45 Light" w:hAnsi="Frutiger LT 45 Light"/>
      <w:b/>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ascii="Frutiger LT 45 Light" w:hAnsi="Frutiger LT 45 Light" w:cs="Courier New"/>
      <w:b/>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Frutiger LT 45 Light" w:hAnsi="Frutiger LT 45 Light"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4">
    <w:name w:val="ListLabel 64"/>
    <w:qFormat/>
    <w:rPr>
      <w:rFonts w:ascii="Frutiger LT 45 Light" w:hAnsi="Frutiger LT 45 Light"/>
      <w:b w:val="0"/>
      <w:kern w:val="2"/>
      <w:sz w:val="24"/>
      <w:u w:val="none"/>
    </w:rPr>
  </w:style>
  <w:style w:type="character" w:customStyle="1" w:styleId="ListLabel65">
    <w:name w:val="ListLabel 65"/>
    <w:qFormat/>
  </w:style>
  <w:style w:type="character" w:customStyle="1" w:styleId="ListLabel66">
    <w:name w:val="ListLabel 66"/>
    <w:qFormat/>
    <w:rPr>
      <w:rFonts w:ascii="Frutiger LT 45 Light" w:hAnsi="Frutiger LT 45 Light"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Frutiger LT 45 Light" w:hAnsi="Frutiger LT 45 Light" w:cs="Symbol"/>
      <w:sz w:val="20"/>
    </w:rPr>
  </w:style>
  <w:style w:type="character" w:customStyle="1" w:styleId="ListLabel76">
    <w:name w:val="ListLabel 76"/>
    <w:qFormat/>
    <w:rPr>
      <w:rFonts w:cs="Courier New"/>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ascii="Frutiger LT 45 Light" w:hAnsi="Frutiger LT 45 Light" w:cs="Symbol"/>
      <w:b/>
      <w:sz w:val="20"/>
    </w:rPr>
  </w:style>
  <w:style w:type="character" w:customStyle="1" w:styleId="ListLabel85">
    <w:name w:val="ListLabel 85"/>
    <w:qFormat/>
    <w:rPr>
      <w:rFonts w:cs="Courier New"/>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ascii="Frutiger LT 45 Light" w:hAnsi="Frutiger LT 45 Light" w:cs="Symbol"/>
      <w:b/>
      <w:sz w:val="20"/>
    </w:rPr>
  </w:style>
  <w:style w:type="character" w:customStyle="1" w:styleId="ListLabel94">
    <w:name w:val="ListLabel 94"/>
    <w:qFormat/>
    <w:rPr>
      <w:rFonts w:cs="Courier New"/>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ascii="Frutiger LT 45 Light" w:hAnsi="Frutiger LT 45 Light" w:cs="Symbol"/>
      <w:b/>
    </w:rPr>
  </w:style>
  <w:style w:type="character" w:customStyle="1" w:styleId="ListLabel103">
    <w:name w:val="ListLabel 103"/>
    <w:qFormat/>
    <w:rPr>
      <w:rFonts w:ascii="Frutiger LT 45 Light" w:hAnsi="Frutiger LT 45 Light" w:cs="Courier New"/>
      <w:b/>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Frutiger LT 45 Light" w:hAnsi="Frutiger LT 45 Light" w:cs="Symbol"/>
    </w:rPr>
  </w:style>
  <w:style w:type="character" w:customStyle="1" w:styleId="ListLabel121">
    <w:name w:val="ListLabel 121"/>
    <w:qFormat/>
    <w:rPr>
      <w:rFonts w:ascii="Frutiger LT 45 Light" w:hAnsi="Frutiger LT 45 Light"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Frutiger LT 45 Light" w:hAnsi="Frutiger LT 45 Light" w:cs="Wingdings"/>
      <w:b/>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Frutiger LT 45 Light" w:hAnsi="Frutiger LT 45 Light"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Frutiger LT 45 Light" w:hAnsi="Frutiger LT 45 Light" w:cs="Wingdings"/>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Frutiger LT 45 Light" w:hAnsi="Frutiger LT 45 Light" w:cs="Wingdings"/>
      <w:b/>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Frutiger LT 45 Light" w:hAnsi="Frutiger LT 45 Light"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Emphaseintense1">
    <w:name w:val="Emphase intense1"/>
    <w:qFormat/>
    <w:rPr>
      <w:i/>
      <w:iCs/>
      <w:color w:val="5B9BD5"/>
    </w:rPr>
  </w:style>
  <w:style w:type="character" w:styleId="Rfrenceintense">
    <w:name w:val="Intense Reference"/>
    <w:qFormat/>
    <w:rPr>
      <w:b/>
      <w:bCs/>
      <w:smallCaps/>
      <w:color w:val="5B9BD5"/>
      <w:spacing w:val="5"/>
    </w:rPr>
  </w:style>
  <w:style w:type="character" w:customStyle="1" w:styleId="ListLabel174">
    <w:name w:val="ListLabel 174"/>
    <w:qFormat/>
    <w:rPr>
      <w:rFonts w:ascii="Frutiger LT 45 Light" w:hAnsi="Frutiger LT 45 Light"/>
      <w:b w:val="0"/>
      <w:kern w:val="2"/>
      <w:sz w:val="24"/>
      <w:u w:val="none"/>
    </w:rPr>
  </w:style>
  <w:style w:type="character" w:customStyle="1" w:styleId="ListLabel175">
    <w:name w:val="ListLabel 175"/>
    <w:qFormat/>
  </w:style>
  <w:style w:type="character" w:customStyle="1" w:styleId="ListLabel176">
    <w:name w:val="ListLabel 176"/>
    <w:qFormat/>
    <w:rPr>
      <w:rFonts w:ascii="Frutiger LT 45 Light" w:hAnsi="Frutiger LT 45 Light" w:cs="Symbol"/>
      <w:sz w:val="20"/>
    </w:rPr>
  </w:style>
  <w:style w:type="character" w:customStyle="1" w:styleId="ListLabel177">
    <w:name w:val="ListLabel 177"/>
    <w:qFormat/>
    <w:rPr>
      <w:rFonts w:cs="Courier New"/>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cs="Wingdings"/>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ascii="Frutiger LT 45 Light" w:hAnsi="Frutiger LT 45 Light" w:cs="Symbol"/>
      <w:sz w:val="20"/>
    </w:rPr>
  </w:style>
  <w:style w:type="character" w:customStyle="1" w:styleId="ListLabel186">
    <w:name w:val="ListLabel 186"/>
    <w:qFormat/>
    <w:rPr>
      <w:rFonts w:cs="Courier New"/>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ascii="Frutiger LT 45 Light" w:hAnsi="Frutiger LT 45 Light" w:cs="Symbol"/>
      <w:b/>
      <w:sz w:val="20"/>
    </w:rPr>
  </w:style>
  <w:style w:type="character" w:customStyle="1" w:styleId="ListLabel195">
    <w:name w:val="ListLabel 195"/>
    <w:qFormat/>
    <w:rPr>
      <w:rFonts w:cs="Courier New"/>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ascii="Frutiger LT 45 Light" w:hAnsi="Frutiger LT 45 Light" w:cs="Symbol"/>
      <w:b/>
      <w:sz w:val="20"/>
    </w:rPr>
  </w:style>
  <w:style w:type="character" w:customStyle="1" w:styleId="ListLabel204">
    <w:name w:val="ListLabel 204"/>
    <w:qFormat/>
    <w:rPr>
      <w:rFonts w:cs="Courier New"/>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ascii="Frutiger LT 45 Light" w:hAnsi="Frutiger LT 45 Light" w:cs="Symbol"/>
      <w:b/>
    </w:rPr>
  </w:style>
  <w:style w:type="character" w:customStyle="1" w:styleId="ListLabel213">
    <w:name w:val="ListLabel 213"/>
    <w:qFormat/>
    <w:rPr>
      <w:rFonts w:ascii="Frutiger LT 45 Light" w:hAnsi="Frutiger LT 45 Light" w:cs="Courier New"/>
      <w:b/>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Frutiger LT 45 Light" w:hAnsi="Frutiger LT 45 Light" w:cs="Symbol"/>
    </w:rPr>
  </w:style>
  <w:style w:type="character" w:customStyle="1" w:styleId="ListLabel231">
    <w:name w:val="ListLabel 231"/>
    <w:qFormat/>
    <w:rPr>
      <w:rFonts w:ascii="Calibri" w:hAnsi="Calibri"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Frutiger LT 45 Light" w:hAnsi="Frutiger LT 45 Light"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Frutiger LT 45 Light" w:hAnsi="Frutiger LT 45 Light"/>
      <w:b w:val="0"/>
      <w:kern w:val="2"/>
      <w:sz w:val="24"/>
      <w:u w:val="none"/>
    </w:rPr>
  </w:style>
  <w:style w:type="character" w:customStyle="1" w:styleId="ListLabel249">
    <w:name w:val="ListLabel 249"/>
    <w:qFormat/>
  </w:style>
  <w:style w:type="character" w:customStyle="1" w:styleId="ListLabel250">
    <w:name w:val="ListLabel 250"/>
    <w:qFormat/>
    <w:rPr>
      <w:rFonts w:ascii="Frutiger LT 45 Light" w:hAnsi="Frutiger LT 45 Light" w:cs="Symbol"/>
      <w:sz w:val="20"/>
    </w:rPr>
  </w:style>
  <w:style w:type="character" w:customStyle="1" w:styleId="ListLabel251">
    <w:name w:val="ListLabel 251"/>
    <w:qFormat/>
    <w:rPr>
      <w:rFonts w:cs="Courier New"/>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ascii="Frutiger LT 45 Light" w:hAnsi="Frutiger LT 45 Light" w:cs="Symbol"/>
      <w:sz w:val="20"/>
    </w:rPr>
  </w:style>
  <w:style w:type="character" w:customStyle="1" w:styleId="ListLabel260">
    <w:name w:val="ListLabel 260"/>
    <w:qFormat/>
    <w:rPr>
      <w:rFonts w:cs="Courier New"/>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ascii="Frutiger LT 45 Light" w:hAnsi="Frutiger LT 45 Light" w:cs="Symbol"/>
      <w:b/>
      <w:sz w:val="20"/>
    </w:rPr>
  </w:style>
  <w:style w:type="character" w:customStyle="1" w:styleId="ListLabel269">
    <w:name w:val="ListLabel 269"/>
    <w:qFormat/>
    <w:rPr>
      <w:rFonts w:cs="Courier New"/>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ascii="Frutiger LT 45 Light" w:hAnsi="Frutiger LT 45 Light" w:cs="Symbol"/>
      <w:b/>
      <w:sz w:val="20"/>
    </w:rPr>
  </w:style>
  <w:style w:type="character" w:customStyle="1" w:styleId="ListLabel278">
    <w:name w:val="ListLabel 278"/>
    <w:qFormat/>
    <w:rPr>
      <w:rFonts w:cs="Courier New"/>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ascii="Frutiger LT 45 Light" w:hAnsi="Frutiger LT 45 Light" w:cs="Symbol"/>
      <w:b/>
    </w:rPr>
  </w:style>
  <w:style w:type="character" w:customStyle="1" w:styleId="ListLabel287">
    <w:name w:val="ListLabel 287"/>
    <w:qFormat/>
    <w:rPr>
      <w:rFonts w:ascii="Frutiger LT 45 Light" w:hAnsi="Frutiger LT 45 Light" w:cs="Courier New"/>
      <w:b/>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Frutiger LT 45 Light" w:hAnsi="Frutiger LT 45 Light" w:cs="Symbol"/>
    </w:rPr>
  </w:style>
  <w:style w:type="character" w:customStyle="1" w:styleId="ListLabel296">
    <w:name w:val="ListLabel 296"/>
    <w:qFormat/>
    <w:rPr>
      <w:rFonts w:ascii="Calibri" w:hAnsi="Calibri"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Frutiger LT 45 Light" w:hAnsi="Frutiger LT 45 Light"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Frutiger LT 45 Light" w:hAnsi="Frutiger LT 45 Light"/>
      <w:b w:val="0"/>
      <w:kern w:val="2"/>
      <w:sz w:val="24"/>
      <w:u w:val="none"/>
    </w:rPr>
  </w:style>
  <w:style w:type="character" w:customStyle="1" w:styleId="ListLabel314">
    <w:name w:val="ListLabel 314"/>
    <w:qFormat/>
  </w:style>
  <w:style w:type="character" w:customStyle="1" w:styleId="ListLabel315">
    <w:name w:val="ListLabel 315"/>
    <w:qFormat/>
    <w:rPr>
      <w:rFonts w:ascii="Frutiger LT 45 Light" w:hAnsi="Frutiger LT 45 Light" w:cs="Symbol"/>
      <w:sz w:val="20"/>
    </w:rPr>
  </w:style>
  <w:style w:type="character" w:customStyle="1" w:styleId="ListLabel316">
    <w:name w:val="ListLabel 316"/>
    <w:qFormat/>
    <w:rPr>
      <w:rFonts w:cs="Courier New"/>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ascii="Frutiger LT 45 Light" w:hAnsi="Frutiger LT 45 Light" w:cs="Symbol"/>
      <w:sz w:val="20"/>
    </w:rPr>
  </w:style>
  <w:style w:type="character" w:customStyle="1" w:styleId="ListLabel325">
    <w:name w:val="ListLabel 325"/>
    <w:qFormat/>
    <w:rPr>
      <w:rFonts w:cs="Courier New"/>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ascii="Frutiger LT 45 Light" w:hAnsi="Frutiger LT 45 Light" w:cs="Symbol"/>
      <w:b/>
      <w:sz w:val="20"/>
    </w:rPr>
  </w:style>
  <w:style w:type="character" w:customStyle="1" w:styleId="ListLabel334">
    <w:name w:val="ListLabel 334"/>
    <w:qFormat/>
    <w:rPr>
      <w:rFonts w:cs="Courier New"/>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ascii="Frutiger LT 45 Light" w:hAnsi="Frutiger LT 45 Light" w:cs="Symbol"/>
      <w:b/>
      <w:sz w:val="20"/>
    </w:rPr>
  </w:style>
  <w:style w:type="character" w:customStyle="1" w:styleId="ListLabel343">
    <w:name w:val="ListLabel 343"/>
    <w:qFormat/>
    <w:rPr>
      <w:rFonts w:cs="Courier New"/>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ascii="Frutiger LT 45 Light" w:hAnsi="Frutiger LT 45 Light" w:cs="Symbol"/>
      <w:b/>
    </w:rPr>
  </w:style>
  <w:style w:type="character" w:customStyle="1" w:styleId="ListLabel352">
    <w:name w:val="ListLabel 352"/>
    <w:qFormat/>
    <w:rPr>
      <w:rFonts w:ascii="Frutiger LT 45 Light" w:hAnsi="Frutiger LT 45 Light" w:cs="Courier New"/>
      <w:b/>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Frutiger LT 45 Light" w:hAnsi="Frutiger LT 45 Light" w:cs="Symbol"/>
    </w:rPr>
  </w:style>
  <w:style w:type="character" w:customStyle="1" w:styleId="ListLabel361">
    <w:name w:val="ListLabel 361"/>
    <w:qFormat/>
    <w:rPr>
      <w:rFonts w:ascii="Calibri" w:hAnsi="Calibri"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Frutiger LT 45 Light" w:hAnsi="Frutiger LT 45 Light"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Frutiger LT 45 Light" w:hAnsi="Frutiger LT 45 Light"/>
      <w:b w:val="0"/>
      <w:kern w:val="2"/>
      <w:sz w:val="24"/>
      <w:u w:val="none"/>
    </w:rPr>
  </w:style>
  <w:style w:type="character" w:customStyle="1" w:styleId="ListLabel379">
    <w:name w:val="ListLabel 379"/>
    <w:qFormat/>
  </w:style>
  <w:style w:type="character" w:customStyle="1" w:styleId="ListLabel380">
    <w:name w:val="ListLabel 380"/>
    <w:qFormat/>
    <w:rPr>
      <w:rFonts w:ascii="Frutiger LT 45 Light" w:hAnsi="Frutiger LT 45 Light" w:cs="Symbol"/>
      <w:sz w:val="20"/>
    </w:rPr>
  </w:style>
  <w:style w:type="character" w:customStyle="1" w:styleId="ListLabel381">
    <w:name w:val="ListLabel 381"/>
    <w:qFormat/>
    <w:rPr>
      <w:rFonts w:cs="Courier New"/>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ascii="Frutiger LT 45 Light" w:hAnsi="Frutiger LT 45 Light" w:cs="Symbol"/>
      <w:sz w:val="20"/>
    </w:rPr>
  </w:style>
  <w:style w:type="character" w:customStyle="1" w:styleId="ListLabel390">
    <w:name w:val="ListLabel 390"/>
    <w:qFormat/>
    <w:rPr>
      <w:rFonts w:cs="Courier New"/>
      <w:sz w:val="20"/>
    </w:rPr>
  </w:style>
  <w:style w:type="character" w:customStyle="1" w:styleId="ListLabel391">
    <w:name w:val="ListLabel 391"/>
    <w:qFormat/>
    <w:rPr>
      <w:rFonts w:cs="Wingdings"/>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ascii="Frutiger LT 45 Light" w:hAnsi="Frutiger LT 45 Light" w:cs="Symbol"/>
      <w:b/>
      <w:sz w:val="20"/>
    </w:rPr>
  </w:style>
  <w:style w:type="character" w:customStyle="1" w:styleId="ListLabel399">
    <w:name w:val="ListLabel 399"/>
    <w:qFormat/>
    <w:rPr>
      <w:rFonts w:cs="Courier New"/>
      <w:sz w:val="20"/>
    </w:rPr>
  </w:style>
  <w:style w:type="character" w:customStyle="1" w:styleId="ListLabel400">
    <w:name w:val="ListLabel 400"/>
    <w:qFormat/>
    <w:rPr>
      <w:rFonts w:cs="Wingdings"/>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ascii="Frutiger LT 45 Light" w:hAnsi="Frutiger LT 45 Light" w:cs="Symbol"/>
      <w:b/>
      <w:sz w:val="20"/>
    </w:rPr>
  </w:style>
  <w:style w:type="character" w:customStyle="1" w:styleId="ListLabel408">
    <w:name w:val="ListLabel 408"/>
    <w:qFormat/>
    <w:rPr>
      <w:rFonts w:cs="Courier New"/>
      <w:sz w:val="20"/>
    </w:rPr>
  </w:style>
  <w:style w:type="character" w:customStyle="1" w:styleId="ListLabel409">
    <w:name w:val="ListLabel 409"/>
    <w:qFormat/>
    <w:rPr>
      <w:rFonts w:cs="Wingdings"/>
      <w:sz w:val="20"/>
    </w:rPr>
  </w:style>
  <w:style w:type="character" w:customStyle="1" w:styleId="ListLabel410">
    <w:name w:val="ListLabel 410"/>
    <w:qFormat/>
    <w:rPr>
      <w:rFonts w:cs="Wingdings"/>
      <w:sz w:val="20"/>
    </w:rPr>
  </w:style>
  <w:style w:type="character" w:customStyle="1" w:styleId="ListLabel411">
    <w:name w:val="ListLabel 411"/>
    <w:qFormat/>
    <w:rPr>
      <w:rFonts w:cs="Wingdings"/>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ascii="Frutiger LT 45 Light" w:hAnsi="Frutiger LT 45 Light" w:cs="Symbol"/>
      <w:b/>
    </w:rPr>
  </w:style>
  <w:style w:type="character" w:customStyle="1" w:styleId="ListLabel417">
    <w:name w:val="ListLabel 417"/>
    <w:qFormat/>
    <w:rPr>
      <w:rFonts w:ascii="Frutiger LT 45 Light" w:hAnsi="Frutiger LT 45 Light" w:cs="Courier New"/>
      <w:b/>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Frutiger LT 45 Light" w:hAnsi="Frutiger LT 45 Light" w:cs="Symbol"/>
      <w:b/>
    </w:rPr>
  </w:style>
  <w:style w:type="character" w:customStyle="1" w:styleId="ListLabel426">
    <w:name w:val="ListLabel 426"/>
    <w:qFormat/>
    <w:rPr>
      <w:rFonts w:ascii="Calibri" w:hAnsi="Calibri"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Frutiger LT 45 Light" w:hAnsi="Frutiger LT 45 Light"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Frutiger LT 45 Light" w:hAnsi="Frutiger LT 45 Light"/>
      <w:b w:val="0"/>
      <w:kern w:val="2"/>
      <w:sz w:val="24"/>
      <w:u w:val="none"/>
    </w:rPr>
  </w:style>
  <w:style w:type="character" w:customStyle="1" w:styleId="ListLabel444">
    <w:name w:val="ListLabel 444"/>
    <w:qFormat/>
  </w:style>
  <w:style w:type="character" w:customStyle="1" w:styleId="ListLabel445">
    <w:name w:val="ListLabel 445"/>
    <w:qFormat/>
    <w:rPr>
      <w:rFonts w:ascii="Frutiger LT 45 Light" w:hAnsi="Frutiger LT 45 Light" w:cs="Symbol"/>
      <w:sz w:val="20"/>
    </w:rPr>
  </w:style>
  <w:style w:type="character" w:customStyle="1" w:styleId="ListLabel446">
    <w:name w:val="ListLabel 446"/>
    <w:qFormat/>
    <w:rPr>
      <w:rFonts w:cs="Courier New"/>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ascii="Frutiger LT 45 Light" w:hAnsi="Frutiger LT 45 Light" w:cs="Symbol"/>
      <w:sz w:val="20"/>
    </w:rPr>
  </w:style>
  <w:style w:type="character" w:customStyle="1" w:styleId="ListLabel455">
    <w:name w:val="ListLabel 455"/>
    <w:qFormat/>
    <w:rPr>
      <w:rFonts w:cs="Courier New"/>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ascii="Frutiger LT 45 Light" w:hAnsi="Frutiger LT 45 Light" w:cs="Symbol"/>
      <w:b/>
      <w:sz w:val="20"/>
    </w:rPr>
  </w:style>
  <w:style w:type="character" w:customStyle="1" w:styleId="ListLabel464">
    <w:name w:val="ListLabel 464"/>
    <w:qFormat/>
    <w:rPr>
      <w:rFonts w:cs="Courier New"/>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ascii="Frutiger LT 45 Light" w:hAnsi="Frutiger LT 45 Light" w:cs="Symbol"/>
      <w:b/>
      <w:sz w:val="20"/>
    </w:rPr>
  </w:style>
  <w:style w:type="character" w:customStyle="1" w:styleId="ListLabel473">
    <w:name w:val="ListLabel 473"/>
    <w:qFormat/>
    <w:rPr>
      <w:rFonts w:cs="Courier New"/>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ascii="Frutiger LT 45 Light" w:hAnsi="Frutiger LT 45 Light" w:cs="Symbol"/>
      <w:b/>
    </w:rPr>
  </w:style>
  <w:style w:type="character" w:customStyle="1" w:styleId="ListLabel482">
    <w:name w:val="ListLabel 482"/>
    <w:qFormat/>
    <w:rPr>
      <w:rFonts w:ascii="Frutiger LT 45 Light" w:hAnsi="Frutiger LT 45 Light" w:cs="Courier New"/>
      <w:b/>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Frutiger LT 45 Light" w:hAnsi="Frutiger LT 45 Light" w:cs="Symbol"/>
      <w:b/>
    </w:rPr>
  </w:style>
  <w:style w:type="character" w:customStyle="1" w:styleId="ListLabel491">
    <w:name w:val="ListLabel 491"/>
    <w:qFormat/>
    <w:rPr>
      <w:rFonts w:ascii="Calibri" w:hAnsi="Calibri"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Frutiger LT 45 Light" w:hAnsi="Frutiger LT 45 Light"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paragraph" w:styleId="Titre">
    <w:name w:val="Title"/>
    <w:basedOn w:val="Normal"/>
    <w:next w:val="Corpsdetexte"/>
    <w:link w:val="TitreCar"/>
    <w:uiPriority w:val="10"/>
    <w:qFormat/>
    <w:rsid w:val="006D5552"/>
    <w:pPr>
      <w:spacing w:after="240"/>
      <w:contextualSpacing/>
    </w:pPr>
    <w:rPr>
      <w:rFonts w:eastAsiaTheme="majorEastAsia" w:cstheme="majorBidi"/>
      <w:b/>
      <w:spacing w:val="5"/>
      <w:kern w:val="2"/>
      <w:sz w:val="52"/>
      <w:szCs w:val="52"/>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6D5552"/>
    <w:rPr>
      <w:rFonts w:ascii="Lucida Grande" w:hAnsi="Lucida Grande" w:cs="Lucida Grande"/>
      <w:sz w:val="18"/>
      <w:szCs w:val="18"/>
    </w:rPr>
  </w:style>
  <w:style w:type="paragraph" w:styleId="En-tte">
    <w:name w:val="header"/>
    <w:basedOn w:val="Normal"/>
    <w:uiPriority w:val="99"/>
    <w:unhideWhenUsed/>
    <w:rsid w:val="006D5552"/>
    <w:pPr>
      <w:tabs>
        <w:tab w:val="center" w:pos="4536"/>
        <w:tab w:val="right" w:pos="9072"/>
      </w:tabs>
    </w:pPr>
  </w:style>
  <w:style w:type="paragraph" w:styleId="Pieddepage">
    <w:name w:val="footer"/>
    <w:basedOn w:val="Normal"/>
    <w:link w:val="PieddepageCar"/>
    <w:uiPriority w:val="99"/>
    <w:unhideWhenUsed/>
    <w:rsid w:val="006D5552"/>
    <w:pPr>
      <w:tabs>
        <w:tab w:val="center" w:pos="4536"/>
        <w:tab w:val="right" w:pos="9072"/>
      </w:tabs>
    </w:pPr>
  </w:style>
  <w:style w:type="paragraph" w:styleId="Sansinterligne">
    <w:name w:val="No Spacing"/>
    <w:uiPriority w:val="1"/>
    <w:qFormat/>
    <w:rsid w:val="006D5552"/>
    <w:rPr>
      <w:rFonts w:ascii="Arial" w:hAnsi="Arial"/>
      <w:sz w:val="24"/>
    </w:rPr>
  </w:style>
  <w:style w:type="paragraph" w:styleId="Sous-titre">
    <w:name w:val="Subtitle"/>
    <w:basedOn w:val="Normal"/>
    <w:next w:val="Normal"/>
    <w:uiPriority w:val="11"/>
    <w:qFormat/>
    <w:rsid w:val="00956621"/>
    <w:rPr>
      <w:rFonts w:eastAsiaTheme="majorEastAsia" w:cstheme="majorBidi"/>
      <w:i/>
      <w:iCs/>
      <w:spacing w:val="15"/>
    </w:rPr>
  </w:style>
  <w:style w:type="paragraph" w:styleId="Citation">
    <w:name w:val="Quote"/>
    <w:basedOn w:val="Normal"/>
    <w:next w:val="Normal"/>
    <w:link w:val="CitationCar"/>
    <w:uiPriority w:val="29"/>
    <w:qFormat/>
    <w:rsid w:val="006D5552"/>
    <w:rPr>
      <w:i/>
      <w:iCs/>
      <w:color w:val="000000" w:themeColor="text1"/>
    </w:rPr>
  </w:style>
  <w:style w:type="paragraph" w:styleId="Citationintense">
    <w:name w:val="Intense Quote"/>
    <w:basedOn w:val="Normal"/>
    <w:next w:val="Normal"/>
    <w:link w:val="CitationintenseCar"/>
    <w:uiPriority w:val="30"/>
    <w:qFormat/>
    <w:rsid w:val="00F40CD6"/>
    <w:pPr>
      <w:spacing w:before="200" w:after="280"/>
      <w:ind w:left="936" w:right="936"/>
    </w:pPr>
    <w:rPr>
      <w:b/>
      <w:bCs/>
      <w:i/>
      <w:iCs/>
    </w:rPr>
  </w:style>
  <w:style w:type="paragraph" w:styleId="Paragraphedeliste">
    <w:name w:val="List Paragraph"/>
    <w:aliases w:val="Puce focus,Contact,calia titre 3,texte de base,lp1,Bullet OSM,MSA_EDF_Bullet3,TOC style,AMR Paragraphe de liste 1er niveau,Source,Colorful List - Accent 11,List Paragraph3,List Paragraph2,Bull - Bullet niveau 1,Niveau1,ARS Puces,norm"/>
    <w:basedOn w:val="Normal"/>
    <w:link w:val="ParagraphedelisteCar"/>
    <w:uiPriority w:val="34"/>
    <w:qFormat/>
    <w:rsid w:val="0067509B"/>
    <w:pPr>
      <w:ind w:left="720"/>
      <w:contextualSpacing/>
    </w:pPr>
  </w:style>
  <w:style w:type="paragraph" w:styleId="En-ttedetabledesmatires">
    <w:name w:val="TOC Heading"/>
    <w:basedOn w:val="Titre1"/>
    <w:next w:val="Normal"/>
    <w:uiPriority w:val="39"/>
    <w:semiHidden/>
    <w:unhideWhenUsed/>
    <w:qFormat/>
    <w:rsid w:val="00ED28F5"/>
    <w:pPr>
      <w:spacing w:line="276" w:lineRule="auto"/>
    </w:pPr>
    <w:rPr>
      <w:rFonts w:asciiTheme="majorHAnsi" w:hAnsiTheme="majorHAnsi"/>
      <w:color w:val="365F91" w:themeColor="accent1" w:themeShade="BF"/>
      <w:sz w:val="28"/>
      <w:szCs w:val="28"/>
      <w:lang w:eastAsia="en-US"/>
    </w:rPr>
  </w:style>
  <w:style w:type="paragraph" w:styleId="TM1">
    <w:name w:val="toc 1"/>
    <w:basedOn w:val="Normal"/>
    <w:next w:val="Normal"/>
    <w:autoRedefine/>
    <w:uiPriority w:val="39"/>
    <w:unhideWhenUsed/>
    <w:rsid w:val="00ED28F5"/>
    <w:pPr>
      <w:spacing w:after="100"/>
    </w:pPr>
    <w:rPr>
      <w:rFonts w:ascii="Times New Roman" w:eastAsia="Times New Roman" w:hAnsi="Times New Roman" w:cs="Times New Roman"/>
      <w:sz w:val="20"/>
      <w:szCs w:val="20"/>
      <w:lang w:eastAsia="en-US"/>
    </w:rPr>
  </w:style>
  <w:style w:type="paragraph" w:styleId="TM2">
    <w:name w:val="toc 2"/>
    <w:basedOn w:val="Normal"/>
    <w:next w:val="Normal"/>
    <w:autoRedefine/>
    <w:uiPriority w:val="39"/>
    <w:unhideWhenUsed/>
    <w:rsid w:val="00ED28F5"/>
    <w:pPr>
      <w:spacing w:after="100"/>
      <w:ind w:left="200"/>
    </w:pPr>
    <w:rPr>
      <w:rFonts w:ascii="Times New Roman" w:eastAsia="Times New Roman" w:hAnsi="Times New Roman" w:cs="Times New Roman"/>
      <w:sz w:val="20"/>
      <w:szCs w:val="20"/>
      <w:lang w:eastAsia="en-US"/>
    </w:rPr>
  </w:style>
  <w:style w:type="paragraph" w:customStyle="1" w:styleId="Default">
    <w:name w:val="Default"/>
    <w:qFormat/>
    <w:rsid w:val="00F75D28"/>
    <w:rPr>
      <w:rFonts w:ascii="Calibri" w:eastAsia="Times New Roman" w:hAnsi="Calibri" w:cs="Calibri"/>
      <w:color w:val="000000"/>
      <w:sz w:val="24"/>
      <w:lang w:eastAsia="en-US"/>
    </w:rPr>
  </w:style>
  <w:style w:type="paragraph" w:styleId="TM3">
    <w:name w:val="toc 3"/>
    <w:basedOn w:val="Normal"/>
    <w:next w:val="Normal"/>
    <w:autoRedefine/>
    <w:uiPriority w:val="39"/>
    <w:unhideWhenUsed/>
    <w:rsid w:val="00957D68"/>
    <w:pPr>
      <w:spacing w:after="100"/>
      <w:ind w:left="480"/>
    </w:pPr>
  </w:style>
  <w:style w:type="paragraph" w:styleId="Commentaire">
    <w:name w:val="annotation text"/>
    <w:basedOn w:val="Normal"/>
    <w:link w:val="CommentaireCar"/>
    <w:uiPriority w:val="99"/>
    <w:unhideWhenUsed/>
    <w:qFormat/>
    <w:rsid w:val="003B21E4"/>
    <w:rPr>
      <w:sz w:val="20"/>
      <w:szCs w:val="20"/>
    </w:rPr>
  </w:style>
  <w:style w:type="paragraph" w:styleId="Objetducommentaire">
    <w:name w:val="annotation subject"/>
    <w:basedOn w:val="Commentaire"/>
    <w:link w:val="ObjetducommentaireCar"/>
    <w:uiPriority w:val="99"/>
    <w:semiHidden/>
    <w:unhideWhenUsed/>
    <w:qFormat/>
    <w:rsid w:val="003B21E4"/>
    <w:rPr>
      <w:b/>
      <w:bCs/>
    </w:rPr>
  </w:style>
  <w:style w:type="paragraph" w:customStyle="1" w:styleId="CarCarCarCarCarCarCarCarCarCarCarCarCarCarCar">
    <w:name w:val="Car Car Car Car Car Car Car Car Car Car Car Car Car Car Car"/>
    <w:basedOn w:val="Normal"/>
    <w:autoRedefine/>
    <w:qFormat/>
    <w:rsid w:val="007D5BD0"/>
    <w:pPr>
      <w:spacing w:line="20" w:lineRule="exact"/>
    </w:pPr>
    <w:rPr>
      <w:rFonts w:ascii="Bookman Old Style" w:eastAsia="Times New Roman" w:hAnsi="Bookman Old Style" w:cs="Times New Roman"/>
      <w:lang w:val="en-US" w:eastAsia="en-US"/>
    </w:rPr>
  </w:style>
  <w:style w:type="paragraph" w:customStyle="1" w:styleId="p3">
    <w:name w:val="p3"/>
    <w:basedOn w:val="Normal"/>
    <w:qFormat/>
    <w:rsid w:val="00FA2E4B"/>
    <w:pPr>
      <w:widowControl w:val="0"/>
      <w:tabs>
        <w:tab w:val="left" w:pos="5080"/>
      </w:tabs>
      <w:spacing w:line="240" w:lineRule="atLeast"/>
      <w:ind w:left="3580"/>
    </w:pPr>
    <w:rPr>
      <w:rFonts w:ascii="Times New Roman" w:eastAsia="Times New Roman" w:hAnsi="Times New Roman" w:cs="Times New Roman"/>
      <w:szCs w:val="20"/>
    </w:rPr>
  </w:style>
  <w:style w:type="paragraph" w:styleId="NormalWeb">
    <w:name w:val="Normal (Web)"/>
    <w:basedOn w:val="Normal"/>
    <w:unhideWhenUsed/>
    <w:qFormat/>
    <w:rsid w:val="00C64EB1"/>
    <w:pPr>
      <w:spacing w:beforeAutospacing="1" w:afterAutospacing="1"/>
    </w:pPr>
    <w:rPr>
      <w:rFonts w:ascii="Times New Roman" w:eastAsia="Times New Roman" w:hAnsi="Times New Roman" w:cs="Times New Roman"/>
    </w:rPr>
  </w:style>
  <w:style w:type="paragraph" w:customStyle="1" w:styleId="Citations">
    <w:name w:val="Citations"/>
    <w:basedOn w:val="Normal"/>
    <w:qFormat/>
    <w:rsid w:val="00852488"/>
    <w:pPr>
      <w:spacing w:after="200" w:line="276" w:lineRule="auto"/>
    </w:pPr>
    <w:rPr>
      <w:rFonts w:ascii="Calibri" w:eastAsia="Calibri" w:hAnsi="Calibri" w:cs="Calibri"/>
      <w:color w:val="00000A"/>
      <w:sz w:val="22"/>
      <w:szCs w:val="22"/>
      <w:lang w:eastAsia="en-US"/>
    </w:rPr>
  </w:style>
  <w:style w:type="paragraph" w:customStyle="1" w:styleId="Pa5">
    <w:name w:val="Pa5"/>
    <w:basedOn w:val="Default"/>
    <w:next w:val="Default"/>
    <w:uiPriority w:val="99"/>
    <w:qFormat/>
    <w:rsid w:val="00522C6F"/>
    <w:pPr>
      <w:spacing w:line="241" w:lineRule="atLeast"/>
    </w:pPr>
    <w:rPr>
      <w:rFonts w:eastAsiaTheme="minorEastAsia"/>
      <w:color w:val="auto"/>
      <w:lang w:eastAsia="fr-FR"/>
    </w:rPr>
  </w:style>
  <w:style w:type="paragraph" w:styleId="Notedebasdepage">
    <w:name w:val="footnote text"/>
    <w:basedOn w:val="Normal"/>
    <w:link w:val="NotedebasdepageCar"/>
    <w:pPr>
      <w:suppressLineNumbers/>
      <w:ind w:left="339" w:hanging="339"/>
    </w:pPr>
    <w:rPr>
      <w:sz w:val="20"/>
      <w:szCs w:val="20"/>
    </w:rPr>
  </w:style>
  <w:style w:type="paragraph" w:customStyle="1" w:styleId="western">
    <w:name w:val="western"/>
    <w:basedOn w:val="Normal"/>
    <w:qFormat/>
    <w:pPr>
      <w:spacing w:before="280" w:after="142" w:line="288" w:lineRule="auto"/>
    </w:pPr>
    <w:rPr>
      <w:rFonts w:ascii="Calibri" w:hAnsi="Calibri" w:cs="Calibri"/>
      <w:color w:val="00000A"/>
      <w:sz w:val="22"/>
      <w:szCs w:val="22"/>
    </w:rPr>
  </w:style>
  <w:style w:type="paragraph" w:customStyle="1" w:styleId="Texteprformat">
    <w:name w:val="Texte préformaté"/>
    <w:basedOn w:val="Normal"/>
    <w:qFormat/>
    <w:rPr>
      <w:rFonts w:ascii="Liberation Mono" w:eastAsia="NSimSun" w:hAnsi="Liberation Mono" w:cs="Liberation Mono"/>
      <w:sz w:val="20"/>
      <w:szCs w:val="20"/>
    </w:rPr>
  </w:style>
  <w:style w:type="table" w:styleId="Grilledutableau">
    <w:name w:val="Table Grid"/>
    <w:basedOn w:val="TableauNormal"/>
    <w:uiPriority w:val="59"/>
    <w:rsid w:val="0095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2356"/>
    <w:rPr>
      <w:color w:val="0000FF" w:themeColor="hyperlink"/>
      <w:u w:val="single"/>
    </w:rPr>
  </w:style>
  <w:style w:type="character" w:customStyle="1" w:styleId="NotedebasdepageCar">
    <w:name w:val="Note de bas de page Car"/>
    <w:basedOn w:val="Policepardfaut"/>
    <w:link w:val="Notedebasdepage"/>
    <w:rsid w:val="00F338AD"/>
    <w:rPr>
      <w:rFonts w:ascii="Arial" w:hAnsi="Arial"/>
      <w:szCs w:val="20"/>
    </w:rPr>
  </w:style>
  <w:style w:type="paragraph" w:customStyle="1" w:styleId="Normal0">
    <w:name w:val="*Normal"/>
    <w:basedOn w:val="Normal"/>
    <w:link w:val="NormalChar"/>
    <w:qFormat/>
    <w:rsid w:val="00BF4395"/>
    <w:pPr>
      <w:spacing w:after="120"/>
      <w:jc w:val="both"/>
    </w:pPr>
    <w:rPr>
      <w:rFonts w:asciiTheme="minorHAnsi" w:eastAsiaTheme="minorHAnsi" w:hAnsiTheme="minorHAnsi"/>
      <w:sz w:val="22"/>
      <w:szCs w:val="22"/>
      <w:lang w:eastAsia="en-US"/>
    </w:rPr>
  </w:style>
  <w:style w:type="character" w:customStyle="1" w:styleId="NormalChar">
    <w:name w:val="*Normal Char"/>
    <w:link w:val="Normal0"/>
    <w:locked/>
    <w:rsid w:val="00BF4395"/>
    <w:rPr>
      <w:rFonts w:eastAsiaTheme="minorHAnsi"/>
      <w:sz w:val="22"/>
      <w:szCs w:val="22"/>
      <w:lang w:eastAsia="en-US"/>
    </w:rPr>
  </w:style>
  <w:style w:type="paragraph" w:styleId="Rvision">
    <w:name w:val="Revision"/>
    <w:hidden/>
    <w:uiPriority w:val="99"/>
    <w:semiHidden/>
    <w:rsid w:val="006A1C0A"/>
    <w:rPr>
      <w:rFonts w:ascii="Arial" w:hAnsi="Arial"/>
      <w:sz w:val="24"/>
    </w:rPr>
  </w:style>
  <w:style w:type="paragraph" w:customStyle="1" w:styleId="pf0">
    <w:name w:val="pf0"/>
    <w:basedOn w:val="Normal"/>
    <w:rsid w:val="000908B8"/>
    <w:pPr>
      <w:spacing w:before="100" w:beforeAutospacing="1" w:after="100" w:afterAutospacing="1"/>
    </w:pPr>
    <w:rPr>
      <w:rFonts w:ascii="Times New Roman" w:eastAsia="Times New Roman" w:hAnsi="Times New Roman" w:cs="Times New Roman"/>
    </w:rPr>
  </w:style>
  <w:style w:type="character" w:customStyle="1" w:styleId="cf01">
    <w:name w:val="cf01"/>
    <w:basedOn w:val="Policepardfaut"/>
    <w:rsid w:val="000908B8"/>
    <w:rPr>
      <w:rFonts w:ascii="Segoe UI" w:hAnsi="Segoe UI" w:cs="Segoe UI" w:hint="default"/>
      <w:sz w:val="18"/>
      <w:szCs w:val="18"/>
    </w:rPr>
  </w:style>
  <w:style w:type="character" w:customStyle="1" w:styleId="Mentionnonrsolue2">
    <w:name w:val="Mention non résolue2"/>
    <w:basedOn w:val="Policepardfaut"/>
    <w:uiPriority w:val="99"/>
    <w:semiHidden/>
    <w:unhideWhenUsed/>
    <w:rsid w:val="000908B8"/>
    <w:rPr>
      <w:color w:val="605E5C"/>
      <w:shd w:val="clear" w:color="auto" w:fill="E1DFDD"/>
    </w:rPr>
  </w:style>
  <w:style w:type="character" w:styleId="Lienhypertextesuivivisit">
    <w:name w:val="FollowedHyperlink"/>
    <w:basedOn w:val="Policepardfaut"/>
    <w:uiPriority w:val="99"/>
    <w:semiHidden/>
    <w:unhideWhenUsed/>
    <w:rsid w:val="00614C89"/>
    <w:rPr>
      <w:color w:val="800080" w:themeColor="followedHyperlink"/>
      <w:u w:val="single"/>
    </w:rPr>
  </w:style>
  <w:style w:type="paragraph" w:customStyle="1" w:styleId="paragraph">
    <w:name w:val="paragraph"/>
    <w:basedOn w:val="Normal"/>
    <w:rsid w:val="001E59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899">
      <w:bodyDiv w:val="1"/>
      <w:marLeft w:val="0"/>
      <w:marRight w:val="0"/>
      <w:marTop w:val="0"/>
      <w:marBottom w:val="0"/>
      <w:divBdr>
        <w:top w:val="none" w:sz="0" w:space="0" w:color="auto"/>
        <w:left w:val="none" w:sz="0" w:space="0" w:color="auto"/>
        <w:bottom w:val="none" w:sz="0" w:space="0" w:color="auto"/>
        <w:right w:val="none" w:sz="0" w:space="0" w:color="auto"/>
      </w:divBdr>
    </w:div>
    <w:div w:id="768938084">
      <w:bodyDiv w:val="1"/>
      <w:marLeft w:val="0"/>
      <w:marRight w:val="0"/>
      <w:marTop w:val="0"/>
      <w:marBottom w:val="0"/>
      <w:divBdr>
        <w:top w:val="none" w:sz="0" w:space="0" w:color="auto"/>
        <w:left w:val="none" w:sz="0" w:space="0" w:color="auto"/>
        <w:bottom w:val="none" w:sz="0" w:space="0" w:color="auto"/>
        <w:right w:val="none" w:sz="0" w:space="0" w:color="auto"/>
      </w:divBdr>
    </w:div>
    <w:div w:id="902956442">
      <w:bodyDiv w:val="1"/>
      <w:marLeft w:val="0"/>
      <w:marRight w:val="0"/>
      <w:marTop w:val="0"/>
      <w:marBottom w:val="0"/>
      <w:divBdr>
        <w:top w:val="none" w:sz="0" w:space="0" w:color="auto"/>
        <w:left w:val="none" w:sz="0" w:space="0" w:color="auto"/>
        <w:bottom w:val="none" w:sz="0" w:space="0" w:color="auto"/>
        <w:right w:val="none" w:sz="0" w:space="0" w:color="auto"/>
      </w:divBdr>
    </w:div>
    <w:div w:id="118116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k.barbi@strasbour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e.schmider@strasbourg.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k.barbi@strasbourg.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e.schmider@strasbourg.eu" TargetMode="External"/><Relationship Id="rId4" Type="http://schemas.openxmlformats.org/officeDocument/2006/relationships/settings" Target="settings.xml"/><Relationship Id="rId9" Type="http://schemas.openxmlformats.org/officeDocument/2006/relationships/hyperlink" Target="https://data.strasbourg.eu/pages/lieux_mediation_numeriqu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D252-E2DD-4821-AD4D-222BA1BE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2145</Words>
  <Characters>11799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bfc</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Coissard</dc:creator>
  <dc:description/>
  <cp:lastModifiedBy>SCHMIDER Martine</cp:lastModifiedBy>
  <cp:revision>2</cp:revision>
  <cp:lastPrinted>2023-02-06T13:36:00Z</cp:lastPrinted>
  <dcterms:created xsi:type="dcterms:W3CDTF">2023-03-02T07:38:00Z</dcterms:created>
  <dcterms:modified xsi:type="dcterms:W3CDTF">2023-03-02T07:38:00Z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bfc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