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902EB" w14:textId="1E7C5A1F" w:rsidR="00956621" w:rsidRPr="009D6B1F" w:rsidRDefault="009010EB" w:rsidP="00A13D4C">
      <w:pPr>
        <w:tabs>
          <w:tab w:val="left" w:pos="0"/>
        </w:tabs>
        <w:jc w:val="center"/>
        <w:rPr>
          <w:rFonts w:ascii="Frutiger LT 45 Light" w:hAnsi="Frutiger LT 45 Light" w:cs="Arial"/>
          <w:noProof/>
        </w:rPr>
      </w:pPr>
      <w:r w:rsidRPr="000F228C">
        <w:rPr>
          <w:noProof/>
        </w:rPr>
        <w:drawing>
          <wp:inline distT="0" distB="0" distL="0" distR="0" wp14:anchorId="239A112F" wp14:editId="6891FB35">
            <wp:extent cx="4305300" cy="1057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05300" cy="1057275"/>
                    </a:xfrm>
                    <a:prstGeom prst="rect">
                      <a:avLst/>
                    </a:prstGeom>
                  </pic:spPr>
                </pic:pic>
              </a:graphicData>
            </a:graphic>
          </wp:inline>
        </w:drawing>
      </w:r>
    </w:p>
    <w:p w14:paraId="4361E6DC" w14:textId="77777777" w:rsidR="00956621" w:rsidRPr="009D6B1F" w:rsidRDefault="00956621">
      <w:pPr>
        <w:rPr>
          <w:rFonts w:ascii="Frutiger LT 45 Light" w:hAnsi="Frutiger LT 45 Light" w:cs="Arial"/>
          <w:noProof/>
        </w:rPr>
      </w:pPr>
    </w:p>
    <w:p w14:paraId="1DE25892" w14:textId="77777777" w:rsidR="00956621" w:rsidRPr="009D6B1F" w:rsidRDefault="00956621">
      <w:pPr>
        <w:rPr>
          <w:rFonts w:ascii="Frutiger LT 45 Light" w:hAnsi="Frutiger LT 45 Light" w:cs="Arial"/>
          <w:noProof/>
        </w:rPr>
      </w:pPr>
    </w:p>
    <w:tbl>
      <w:tblPr>
        <w:tblStyle w:val="Grilledutableau"/>
        <w:tblpPr w:leftFromText="141" w:rightFromText="141" w:vertAnchor="text" w:horzAnchor="page" w:tblpX="2733" w:tblpY="-70"/>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6804"/>
      </w:tblGrid>
      <w:tr w:rsidR="00FF4183" w:rsidRPr="00821162" w14:paraId="0143C377" w14:textId="77777777" w:rsidTr="00B43B15">
        <w:tc>
          <w:tcPr>
            <w:tcW w:w="284" w:type="dxa"/>
            <w:shd w:val="clear" w:color="auto" w:fill="FFFFFF" w:themeFill="background1"/>
          </w:tcPr>
          <w:p w14:paraId="0F6C99EE" w14:textId="77777777" w:rsidR="00FF4183" w:rsidRPr="009D6B1F" w:rsidRDefault="00FF4183" w:rsidP="00B43B15">
            <w:pPr>
              <w:jc w:val="both"/>
              <w:rPr>
                <w:rStyle w:val="TitreCar"/>
                <w:rFonts w:ascii="Frutiger LT 45 Light" w:hAnsi="Frutiger LT 45 Light" w:cs="Arial"/>
              </w:rPr>
            </w:pPr>
          </w:p>
          <w:p w14:paraId="5459FE7A" w14:textId="77777777" w:rsidR="00FF4183" w:rsidRPr="009D6B1F" w:rsidRDefault="00FF4183" w:rsidP="00B43B15">
            <w:pPr>
              <w:jc w:val="both"/>
              <w:rPr>
                <w:rStyle w:val="TitreCar"/>
                <w:rFonts w:ascii="Frutiger LT 45 Light" w:hAnsi="Frutiger LT 45 Light" w:cs="Arial"/>
              </w:rPr>
            </w:pPr>
          </w:p>
        </w:tc>
        <w:tc>
          <w:tcPr>
            <w:tcW w:w="6804" w:type="dxa"/>
            <w:shd w:val="clear" w:color="auto" w:fill="FFFFFF" w:themeFill="background1"/>
          </w:tcPr>
          <w:p w14:paraId="1B845EF2" w14:textId="77777777" w:rsidR="00FF4183" w:rsidRPr="00821162" w:rsidRDefault="00FF4183" w:rsidP="00B43B15">
            <w:pPr>
              <w:ind w:right="317"/>
              <w:jc w:val="both"/>
              <w:rPr>
                <w:rFonts w:ascii="Calibri" w:hAnsi="Calibri"/>
                <w:bCs/>
                <w:sz w:val="40"/>
                <w:szCs w:val="40"/>
                <w:u w:val="single"/>
              </w:rPr>
            </w:pPr>
          </w:p>
          <w:p w14:paraId="74BC1D35" w14:textId="7BB71382" w:rsidR="00936CE2" w:rsidRPr="00821162" w:rsidRDefault="00FF4183" w:rsidP="00936CE2">
            <w:pPr>
              <w:spacing w:line="276" w:lineRule="auto"/>
              <w:jc w:val="both"/>
              <w:rPr>
                <w:rFonts w:ascii="Calibri" w:hAnsi="Calibri"/>
                <w:b/>
                <w:bCs/>
                <w:sz w:val="40"/>
                <w:szCs w:val="40"/>
                <w:u w:val="single"/>
              </w:rPr>
            </w:pPr>
            <w:r w:rsidRPr="00821162">
              <w:rPr>
                <w:rFonts w:ascii="Calibri" w:hAnsi="Calibri"/>
                <w:b/>
                <w:bCs/>
                <w:sz w:val="40"/>
                <w:szCs w:val="40"/>
                <w:u w:val="single"/>
              </w:rPr>
              <w:t xml:space="preserve">Cadre financier </w:t>
            </w:r>
            <w:r w:rsidR="00B43859">
              <w:rPr>
                <w:rFonts w:ascii="Calibri" w:hAnsi="Calibri"/>
                <w:b/>
                <w:bCs/>
                <w:sz w:val="40"/>
                <w:szCs w:val="40"/>
                <w:u w:val="single"/>
              </w:rPr>
              <w:t>de la compensation</w:t>
            </w:r>
            <w:r w:rsidR="00EE5DBC" w:rsidRPr="00821162">
              <w:rPr>
                <w:rFonts w:ascii="Calibri" w:hAnsi="Calibri"/>
                <w:b/>
                <w:bCs/>
                <w:sz w:val="40"/>
                <w:szCs w:val="40"/>
                <w:u w:val="single"/>
              </w:rPr>
              <w:t xml:space="preserve"> de SIEG</w:t>
            </w:r>
            <w:r w:rsidR="00936CE2">
              <w:rPr>
                <w:rFonts w:ascii="Calibri" w:hAnsi="Calibri"/>
                <w:b/>
                <w:bCs/>
                <w:sz w:val="40"/>
                <w:szCs w:val="40"/>
                <w:u w:val="single"/>
              </w:rPr>
              <w:t xml:space="preserve"> pour </w:t>
            </w:r>
            <w:r w:rsidR="00936CE2" w:rsidRPr="00550425">
              <w:rPr>
                <w:rFonts w:ascii="Calibri" w:hAnsi="Calibri"/>
                <w:b/>
                <w:bCs/>
                <w:sz w:val="40"/>
                <w:szCs w:val="40"/>
                <w:u w:val="single"/>
              </w:rPr>
              <w:t xml:space="preserve">le réemploi </w:t>
            </w:r>
            <w:r w:rsidR="00936CE2">
              <w:rPr>
                <w:rFonts w:ascii="Calibri" w:hAnsi="Calibri"/>
                <w:b/>
                <w:bCs/>
                <w:sz w:val="40"/>
                <w:szCs w:val="40"/>
                <w:u w:val="single"/>
              </w:rPr>
              <w:t xml:space="preserve">des équipements </w:t>
            </w:r>
            <w:r w:rsidR="002E0B58" w:rsidRPr="002E0B58">
              <w:rPr>
                <w:rFonts w:ascii="Calibri" w:hAnsi="Calibri"/>
                <w:b/>
                <w:bCs/>
                <w:sz w:val="40"/>
                <w:szCs w:val="40"/>
                <w:u w:val="single"/>
              </w:rPr>
              <w:t xml:space="preserve"> informatiques et téléphoniques </w:t>
            </w:r>
            <w:r w:rsidR="00936CE2">
              <w:rPr>
                <w:rFonts w:ascii="Calibri" w:hAnsi="Calibri"/>
                <w:b/>
                <w:bCs/>
                <w:sz w:val="40"/>
                <w:szCs w:val="40"/>
                <w:u w:val="single"/>
              </w:rPr>
              <w:t xml:space="preserve"> sur le territoire </w:t>
            </w:r>
            <w:r w:rsidR="005A24A6" w:rsidRPr="005A24A6">
              <w:rPr>
                <w:rFonts w:ascii="Calibri" w:hAnsi="Calibri"/>
                <w:b/>
                <w:bCs/>
                <w:sz w:val="40"/>
                <w:szCs w:val="40"/>
                <w:u w:val="single"/>
              </w:rPr>
              <w:t>de</w:t>
            </w:r>
            <w:r w:rsidR="00936CE2">
              <w:rPr>
                <w:rFonts w:ascii="Calibri" w:hAnsi="Calibri"/>
                <w:b/>
                <w:bCs/>
                <w:sz w:val="40"/>
                <w:szCs w:val="40"/>
                <w:u w:val="single"/>
              </w:rPr>
              <w:t xml:space="preserve"> l’Eurométropole de Strasbourg</w:t>
            </w:r>
          </w:p>
          <w:p w14:paraId="403B2E79" w14:textId="6FB97642" w:rsidR="00FF4183" w:rsidRPr="00821162" w:rsidRDefault="00FF4183" w:rsidP="00B43B15">
            <w:pPr>
              <w:ind w:left="33"/>
              <w:jc w:val="both"/>
              <w:rPr>
                <w:rFonts w:ascii="Calibri" w:hAnsi="Calibri"/>
                <w:b/>
                <w:bCs/>
                <w:sz w:val="40"/>
                <w:szCs w:val="40"/>
                <w:u w:val="single"/>
              </w:rPr>
            </w:pPr>
          </w:p>
          <w:p w14:paraId="3972B984" w14:textId="77777777" w:rsidR="00FF4183" w:rsidRPr="00821162" w:rsidRDefault="00FF4183" w:rsidP="00B43B15">
            <w:pPr>
              <w:spacing w:before="100" w:beforeAutospacing="1"/>
              <w:jc w:val="both"/>
              <w:rPr>
                <w:rFonts w:ascii="Calibri" w:hAnsi="Calibri"/>
                <w:bCs/>
                <w:sz w:val="40"/>
                <w:szCs w:val="40"/>
                <w:u w:val="single"/>
              </w:rPr>
            </w:pPr>
          </w:p>
        </w:tc>
      </w:tr>
    </w:tbl>
    <w:p w14:paraId="1FAE5CC9" w14:textId="77777777" w:rsidR="00956621" w:rsidRPr="009D6B1F" w:rsidRDefault="00956621">
      <w:pPr>
        <w:rPr>
          <w:rFonts w:ascii="Frutiger LT 45 Light" w:hAnsi="Frutiger LT 45 Light" w:cs="Arial"/>
          <w:noProof/>
        </w:rPr>
      </w:pPr>
    </w:p>
    <w:p w14:paraId="7F2A5978" w14:textId="77777777" w:rsidR="00956621" w:rsidRPr="009D6B1F" w:rsidRDefault="00956621">
      <w:pPr>
        <w:rPr>
          <w:rFonts w:ascii="Frutiger LT 45 Light" w:hAnsi="Frutiger LT 45 Light" w:cs="Arial"/>
          <w:noProof/>
        </w:rPr>
      </w:pPr>
    </w:p>
    <w:p w14:paraId="16B73CC1" w14:textId="77777777" w:rsidR="00956621" w:rsidRPr="009D6B1F" w:rsidRDefault="00956621">
      <w:pPr>
        <w:rPr>
          <w:rFonts w:ascii="Frutiger LT 45 Light" w:hAnsi="Frutiger LT 45 Light" w:cs="Arial"/>
          <w:noProof/>
        </w:rPr>
      </w:pPr>
    </w:p>
    <w:p w14:paraId="0EA2866B" w14:textId="77777777" w:rsidR="00956621" w:rsidRPr="009D6B1F" w:rsidRDefault="00956621">
      <w:pPr>
        <w:rPr>
          <w:rFonts w:ascii="Frutiger LT 45 Light" w:hAnsi="Frutiger LT 45 Light" w:cs="Arial"/>
          <w:noProof/>
        </w:rPr>
      </w:pPr>
    </w:p>
    <w:p w14:paraId="0C0B633B" w14:textId="77777777" w:rsidR="00956621" w:rsidRPr="009D6B1F" w:rsidRDefault="00956621">
      <w:pPr>
        <w:rPr>
          <w:rFonts w:ascii="Frutiger LT 45 Light" w:hAnsi="Frutiger LT 45 Light" w:cs="Arial"/>
          <w:noProof/>
        </w:rPr>
      </w:pPr>
    </w:p>
    <w:p w14:paraId="2BEA964B" w14:textId="77777777" w:rsidR="00956621" w:rsidRPr="009D6B1F" w:rsidRDefault="00956621">
      <w:pPr>
        <w:rPr>
          <w:rFonts w:ascii="Frutiger LT 45 Light" w:hAnsi="Frutiger LT 45 Light" w:cs="Arial"/>
          <w:noProof/>
        </w:rPr>
      </w:pPr>
    </w:p>
    <w:p w14:paraId="61947623" w14:textId="77777777" w:rsidR="00956621" w:rsidRPr="009D6B1F" w:rsidRDefault="00956621">
      <w:pPr>
        <w:rPr>
          <w:rFonts w:ascii="Frutiger LT 45 Light" w:hAnsi="Frutiger LT 45 Light" w:cs="Arial"/>
          <w:noProof/>
        </w:rPr>
      </w:pPr>
    </w:p>
    <w:p w14:paraId="17851414" w14:textId="77777777" w:rsidR="00956621" w:rsidRPr="009D6B1F" w:rsidRDefault="00956621">
      <w:pPr>
        <w:rPr>
          <w:rFonts w:ascii="Frutiger LT 45 Light" w:hAnsi="Frutiger LT 45 Light" w:cs="Arial"/>
          <w:noProof/>
        </w:rPr>
      </w:pPr>
    </w:p>
    <w:p w14:paraId="6760044D" w14:textId="77777777" w:rsidR="00956621" w:rsidRPr="009D6B1F" w:rsidRDefault="00956621">
      <w:pPr>
        <w:rPr>
          <w:rFonts w:ascii="Frutiger LT 45 Light" w:hAnsi="Frutiger LT 45 Light" w:cs="Arial"/>
          <w:noProof/>
        </w:rPr>
      </w:pPr>
    </w:p>
    <w:p w14:paraId="6991F149" w14:textId="77777777" w:rsidR="00956621" w:rsidRPr="009D6B1F" w:rsidRDefault="00956621" w:rsidP="004B3CC7">
      <w:pPr>
        <w:rPr>
          <w:rStyle w:val="TitreCar"/>
          <w:rFonts w:ascii="Frutiger LT 45 Light" w:hAnsi="Frutiger LT 45 Light" w:cs="Arial"/>
        </w:rPr>
        <w:sectPr w:rsidR="00956621" w:rsidRPr="009D6B1F" w:rsidSect="004826F7">
          <w:footerReference w:type="default" r:id="rId9"/>
          <w:pgSz w:w="11900" w:h="16840"/>
          <w:pgMar w:top="1418" w:right="1418" w:bottom="1418" w:left="1418" w:header="709" w:footer="709" w:gutter="0"/>
          <w:cols w:space="708"/>
          <w:titlePg/>
          <w:docGrid w:linePitch="360"/>
        </w:sectPr>
      </w:pPr>
    </w:p>
    <w:sdt>
      <w:sdtPr>
        <w:rPr>
          <w:rFonts w:ascii="Arial" w:hAnsi="Arial"/>
          <w:bCs w:val="0"/>
          <w:color w:val="auto"/>
          <w:spacing w:val="5"/>
          <w:kern w:val="28"/>
          <w:sz w:val="52"/>
          <w:szCs w:val="52"/>
          <w:lang w:eastAsia="fr-FR"/>
        </w:rPr>
        <w:id w:val="-1056082352"/>
        <w:docPartObj>
          <w:docPartGallery w:val="Table of Contents"/>
          <w:docPartUnique/>
        </w:docPartObj>
      </w:sdtPr>
      <w:sdtEndPr>
        <w:rPr>
          <w:rFonts w:eastAsiaTheme="minorEastAsia" w:cstheme="minorBidi"/>
          <w:b w:val="0"/>
          <w:spacing w:val="0"/>
          <w:kern w:val="0"/>
          <w:sz w:val="24"/>
          <w:szCs w:val="24"/>
        </w:rPr>
      </w:sdtEndPr>
      <w:sdtContent>
        <w:p w14:paraId="24C4972D" w14:textId="694984E0" w:rsidR="00F67AD1" w:rsidRDefault="00F67AD1">
          <w:pPr>
            <w:pStyle w:val="En-ttedetabledesmatires"/>
          </w:pPr>
          <w:r>
            <w:t>Table des matières</w:t>
          </w:r>
        </w:p>
        <w:p w14:paraId="447B6DE6" w14:textId="77777777" w:rsidR="00F67AD1" w:rsidRPr="00F67AD1" w:rsidRDefault="00F67AD1" w:rsidP="00F67AD1">
          <w:pPr>
            <w:rPr>
              <w:lang w:eastAsia="en-US"/>
            </w:rPr>
          </w:pPr>
        </w:p>
        <w:p w14:paraId="512A4018" w14:textId="214DB69A" w:rsidR="00F67AD1" w:rsidRDefault="00F67AD1">
          <w:pPr>
            <w:pStyle w:val="TM2"/>
            <w:tabs>
              <w:tab w:val="left" w:pos="660"/>
              <w:tab w:val="right" w:leader="dot" w:pos="9054"/>
            </w:tabs>
            <w:rPr>
              <w:rFonts w:asciiTheme="minorHAnsi" w:eastAsiaTheme="minorEastAsia" w:hAnsiTheme="minorHAnsi" w:cstheme="minorBidi"/>
              <w:noProof/>
              <w:sz w:val="22"/>
              <w:szCs w:val="22"/>
              <w:lang w:eastAsia="fr-FR"/>
            </w:rPr>
          </w:pPr>
          <w:r>
            <w:fldChar w:fldCharType="begin"/>
          </w:r>
          <w:r>
            <w:instrText xml:space="preserve"> TOC \o "1-3" \h \z \u </w:instrText>
          </w:r>
          <w:r>
            <w:fldChar w:fldCharType="separate"/>
          </w:r>
          <w:hyperlink w:anchor="_Toc94624724" w:history="1">
            <w:r w:rsidRPr="00B243A2">
              <w:rPr>
                <w:rStyle w:val="Lienhypertexte"/>
                <w:rFonts w:ascii="Calibri" w:hAnsi="Calibri" w:cs="Calibri"/>
                <w:caps/>
                <w:noProof/>
              </w:rPr>
              <w:t>I.</w:t>
            </w:r>
            <w:r>
              <w:rPr>
                <w:rFonts w:asciiTheme="minorHAnsi" w:eastAsiaTheme="minorEastAsia" w:hAnsiTheme="minorHAnsi" w:cstheme="minorBidi"/>
                <w:noProof/>
                <w:sz w:val="22"/>
                <w:szCs w:val="22"/>
                <w:lang w:eastAsia="fr-FR"/>
              </w:rPr>
              <w:tab/>
            </w:r>
            <w:r w:rsidRPr="00B243A2">
              <w:rPr>
                <w:rStyle w:val="Lienhypertexte"/>
                <w:rFonts w:ascii="Calibri" w:hAnsi="Calibri" w:cs="Calibri"/>
                <w:caps/>
                <w:noProof/>
              </w:rPr>
              <w:t>Structuration du cadre financier</w:t>
            </w:r>
            <w:r>
              <w:rPr>
                <w:noProof/>
                <w:webHidden/>
              </w:rPr>
              <w:tab/>
            </w:r>
            <w:r>
              <w:rPr>
                <w:noProof/>
                <w:webHidden/>
              </w:rPr>
              <w:fldChar w:fldCharType="begin"/>
            </w:r>
            <w:r>
              <w:rPr>
                <w:noProof/>
                <w:webHidden/>
              </w:rPr>
              <w:instrText xml:space="preserve"> PAGEREF _Toc94624724 \h </w:instrText>
            </w:r>
            <w:r>
              <w:rPr>
                <w:noProof/>
                <w:webHidden/>
              </w:rPr>
            </w:r>
            <w:r>
              <w:rPr>
                <w:noProof/>
                <w:webHidden/>
              </w:rPr>
              <w:fldChar w:fldCharType="separate"/>
            </w:r>
            <w:r>
              <w:rPr>
                <w:noProof/>
                <w:webHidden/>
              </w:rPr>
              <w:t>3</w:t>
            </w:r>
            <w:r>
              <w:rPr>
                <w:noProof/>
                <w:webHidden/>
              </w:rPr>
              <w:fldChar w:fldCharType="end"/>
            </w:r>
          </w:hyperlink>
        </w:p>
        <w:p w14:paraId="5CE9BBD9" w14:textId="3FDC52A8" w:rsidR="00F67AD1" w:rsidRDefault="00B44C0C">
          <w:pPr>
            <w:pStyle w:val="TM2"/>
            <w:tabs>
              <w:tab w:val="left" w:pos="660"/>
              <w:tab w:val="right" w:leader="dot" w:pos="9054"/>
            </w:tabs>
            <w:rPr>
              <w:rFonts w:asciiTheme="minorHAnsi" w:eastAsiaTheme="minorEastAsia" w:hAnsiTheme="minorHAnsi" w:cstheme="minorBidi"/>
              <w:noProof/>
              <w:sz w:val="22"/>
              <w:szCs w:val="22"/>
              <w:lang w:eastAsia="fr-FR"/>
            </w:rPr>
          </w:pPr>
          <w:hyperlink w:anchor="_Toc94624725" w:history="1">
            <w:r w:rsidR="00F67AD1" w:rsidRPr="00B243A2">
              <w:rPr>
                <w:rStyle w:val="Lienhypertexte"/>
                <w:rFonts w:ascii="Calibri" w:hAnsi="Calibri" w:cs="Calibri"/>
                <w:caps/>
                <w:noProof/>
              </w:rPr>
              <w:t>II.</w:t>
            </w:r>
            <w:r w:rsidR="00F67AD1">
              <w:rPr>
                <w:rFonts w:asciiTheme="minorHAnsi" w:eastAsiaTheme="minorEastAsia" w:hAnsiTheme="minorHAnsi" w:cstheme="minorBidi"/>
                <w:noProof/>
                <w:sz w:val="22"/>
                <w:szCs w:val="22"/>
                <w:lang w:eastAsia="fr-FR"/>
              </w:rPr>
              <w:tab/>
            </w:r>
            <w:r w:rsidR="00F67AD1" w:rsidRPr="00B243A2">
              <w:rPr>
                <w:rStyle w:val="Lienhypertexte"/>
                <w:rFonts w:ascii="Calibri" w:hAnsi="Calibri" w:cs="Calibri"/>
                <w:caps/>
                <w:noProof/>
              </w:rPr>
              <w:t>Mise en œuvre opérationnelle de la compensation</w:t>
            </w:r>
            <w:r w:rsidR="00F67AD1">
              <w:rPr>
                <w:noProof/>
                <w:webHidden/>
              </w:rPr>
              <w:tab/>
            </w:r>
            <w:r w:rsidR="00F67AD1">
              <w:rPr>
                <w:noProof/>
                <w:webHidden/>
              </w:rPr>
              <w:fldChar w:fldCharType="begin"/>
            </w:r>
            <w:r w:rsidR="00F67AD1">
              <w:rPr>
                <w:noProof/>
                <w:webHidden/>
              </w:rPr>
              <w:instrText xml:space="preserve"> PAGEREF _Toc94624725 \h </w:instrText>
            </w:r>
            <w:r w:rsidR="00F67AD1">
              <w:rPr>
                <w:noProof/>
                <w:webHidden/>
              </w:rPr>
            </w:r>
            <w:r w:rsidR="00F67AD1">
              <w:rPr>
                <w:noProof/>
                <w:webHidden/>
              </w:rPr>
              <w:fldChar w:fldCharType="separate"/>
            </w:r>
            <w:r w:rsidR="00F67AD1">
              <w:rPr>
                <w:noProof/>
                <w:webHidden/>
              </w:rPr>
              <w:t>5</w:t>
            </w:r>
            <w:r w:rsidR="00F67AD1">
              <w:rPr>
                <w:noProof/>
                <w:webHidden/>
              </w:rPr>
              <w:fldChar w:fldCharType="end"/>
            </w:r>
          </w:hyperlink>
        </w:p>
        <w:p w14:paraId="0DD85997" w14:textId="2BCBF9BE" w:rsidR="00F67AD1" w:rsidRDefault="00B44C0C">
          <w:pPr>
            <w:pStyle w:val="TM2"/>
            <w:tabs>
              <w:tab w:val="left" w:pos="660"/>
              <w:tab w:val="right" w:leader="dot" w:pos="9054"/>
            </w:tabs>
            <w:rPr>
              <w:rFonts w:asciiTheme="minorHAnsi" w:eastAsiaTheme="minorEastAsia" w:hAnsiTheme="minorHAnsi" w:cstheme="minorBidi"/>
              <w:noProof/>
              <w:sz w:val="22"/>
              <w:szCs w:val="22"/>
              <w:lang w:eastAsia="fr-FR"/>
            </w:rPr>
          </w:pPr>
          <w:hyperlink w:anchor="_Toc94624726" w:history="1">
            <w:r w:rsidR="00F67AD1" w:rsidRPr="00B243A2">
              <w:rPr>
                <w:rStyle w:val="Lienhypertexte"/>
                <w:rFonts w:ascii="Calibri" w:hAnsi="Calibri" w:cs="Calibri"/>
                <w:caps/>
                <w:noProof/>
              </w:rPr>
              <w:t>III.</w:t>
            </w:r>
            <w:r w:rsidR="00F67AD1">
              <w:rPr>
                <w:rFonts w:asciiTheme="minorHAnsi" w:eastAsiaTheme="minorEastAsia" w:hAnsiTheme="minorHAnsi" w:cstheme="minorBidi"/>
                <w:noProof/>
                <w:sz w:val="22"/>
                <w:szCs w:val="22"/>
                <w:lang w:eastAsia="fr-FR"/>
              </w:rPr>
              <w:tab/>
            </w:r>
            <w:r w:rsidR="00F67AD1" w:rsidRPr="00B243A2">
              <w:rPr>
                <w:rStyle w:val="Lienhypertexte"/>
                <w:rFonts w:ascii="Calibri" w:hAnsi="Calibri" w:cs="Calibri"/>
                <w:caps/>
                <w:noProof/>
              </w:rPr>
              <w:t>Notice explicative de la grille financière de mandatement</w:t>
            </w:r>
            <w:r w:rsidR="00F67AD1">
              <w:rPr>
                <w:noProof/>
                <w:webHidden/>
              </w:rPr>
              <w:tab/>
            </w:r>
            <w:r w:rsidR="00F67AD1">
              <w:rPr>
                <w:noProof/>
                <w:webHidden/>
              </w:rPr>
              <w:fldChar w:fldCharType="begin"/>
            </w:r>
            <w:r w:rsidR="00F67AD1">
              <w:rPr>
                <w:noProof/>
                <w:webHidden/>
              </w:rPr>
              <w:instrText xml:space="preserve"> PAGEREF _Toc94624726 \h </w:instrText>
            </w:r>
            <w:r w:rsidR="00F67AD1">
              <w:rPr>
                <w:noProof/>
                <w:webHidden/>
              </w:rPr>
            </w:r>
            <w:r w:rsidR="00F67AD1">
              <w:rPr>
                <w:noProof/>
                <w:webHidden/>
              </w:rPr>
              <w:fldChar w:fldCharType="separate"/>
            </w:r>
            <w:r w:rsidR="00F67AD1">
              <w:rPr>
                <w:noProof/>
                <w:webHidden/>
              </w:rPr>
              <w:t>7</w:t>
            </w:r>
            <w:r w:rsidR="00F67AD1">
              <w:rPr>
                <w:noProof/>
                <w:webHidden/>
              </w:rPr>
              <w:fldChar w:fldCharType="end"/>
            </w:r>
          </w:hyperlink>
        </w:p>
        <w:p w14:paraId="24E86B52" w14:textId="041B3A8A" w:rsidR="00F67AD1" w:rsidRDefault="00F67AD1">
          <w:r>
            <w:rPr>
              <w:rFonts w:ascii="Times New Roman" w:eastAsia="Times New Roman" w:hAnsi="Times New Roman" w:cs="Times New Roman"/>
              <w:sz w:val="20"/>
              <w:szCs w:val="20"/>
              <w:lang w:eastAsia="en-US"/>
            </w:rPr>
            <w:fldChar w:fldCharType="end"/>
          </w:r>
        </w:p>
      </w:sdtContent>
    </w:sdt>
    <w:p w14:paraId="1EE26C44" w14:textId="52082BCF" w:rsidR="009406BF" w:rsidRDefault="009406BF" w:rsidP="006E56CD">
      <w:pPr>
        <w:jc w:val="both"/>
        <w:rPr>
          <w:rFonts w:ascii="Frutiger LT 45 Light" w:eastAsia="Times New Roman" w:hAnsi="Frutiger LT 45 Light" w:cs="Arial"/>
        </w:rPr>
      </w:pPr>
    </w:p>
    <w:p w14:paraId="1E858E26" w14:textId="04AB1B81" w:rsidR="00B43B15" w:rsidRDefault="00B43B15" w:rsidP="006E56CD">
      <w:pPr>
        <w:jc w:val="both"/>
        <w:rPr>
          <w:rFonts w:ascii="Frutiger LT 45 Light" w:eastAsia="Times New Roman" w:hAnsi="Frutiger LT 45 Light" w:cs="Arial"/>
        </w:rPr>
      </w:pPr>
    </w:p>
    <w:p w14:paraId="334AD338" w14:textId="5895DD64" w:rsidR="00B43B15" w:rsidRDefault="00B43B15" w:rsidP="006E56CD">
      <w:pPr>
        <w:jc w:val="both"/>
        <w:rPr>
          <w:rFonts w:ascii="Frutiger LT 45 Light" w:eastAsia="Times New Roman" w:hAnsi="Frutiger LT 45 Light" w:cs="Arial"/>
        </w:rPr>
      </w:pPr>
    </w:p>
    <w:p w14:paraId="085B1B33" w14:textId="2A2F2D26" w:rsidR="00B43B15" w:rsidRDefault="00B43B15" w:rsidP="006E56CD">
      <w:pPr>
        <w:jc w:val="both"/>
        <w:rPr>
          <w:rFonts w:ascii="Frutiger LT 45 Light" w:eastAsia="Times New Roman" w:hAnsi="Frutiger LT 45 Light" w:cs="Arial"/>
        </w:rPr>
      </w:pPr>
    </w:p>
    <w:p w14:paraId="6EE3D86E" w14:textId="35F2D4B2" w:rsidR="00B43B15" w:rsidRDefault="00B43B15" w:rsidP="006E56CD">
      <w:pPr>
        <w:jc w:val="both"/>
        <w:rPr>
          <w:rFonts w:ascii="Frutiger LT 45 Light" w:eastAsia="Times New Roman" w:hAnsi="Frutiger LT 45 Light" w:cs="Arial"/>
        </w:rPr>
      </w:pPr>
    </w:p>
    <w:p w14:paraId="3FD67752" w14:textId="21AC69A5" w:rsidR="00B43B15" w:rsidRDefault="00B43B15" w:rsidP="006E56CD">
      <w:pPr>
        <w:jc w:val="both"/>
        <w:rPr>
          <w:rFonts w:ascii="Frutiger LT 45 Light" w:eastAsia="Times New Roman" w:hAnsi="Frutiger LT 45 Light" w:cs="Arial"/>
        </w:rPr>
      </w:pPr>
    </w:p>
    <w:p w14:paraId="6E5DA526" w14:textId="19958437" w:rsidR="00B43B15" w:rsidRDefault="00B43B15" w:rsidP="006E56CD">
      <w:pPr>
        <w:jc w:val="both"/>
        <w:rPr>
          <w:rFonts w:ascii="Frutiger LT 45 Light" w:eastAsia="Times New Roman" w:hAnsi="Frutiger LT 45 Light" w:cs="Arial"/>
        </w:rPr>
      </w:pPr>
    </w:p>
    <w:p w14:paraId="17FDEA8E" w14:textId="031C0263" w:rsidR="00B43B15" w:rsidRDefault="00B43B15" w:rsidP="006E56CD">
      <w:pPr>
        <w:jc w:val="both"/>
        <w:rPr>
          <w:rFonts w:ascii="Frutiger LT 45 Light" w:eastAsia="Times New Roman" w:hAnsi="Frutiger LT 45 Light" w:cs="Arial"/>
        </w:rPr>
      </w:pPr>
    </w:p>
    <w:p w14:paraId="6494374D" w14:textId="251A6CAD" w:rsidR="00B43B15" w:rsidRDefault="00B43B15" w:rsidP="006E56CD">
      <w:pPr>
        <w:jc w:val="both"/>
        <w:rPr>
          <w:rFonts w:ascii="Frutiger LT 45 Light" w:eastAsia="Times New Roman" w:hAnsi="Frutiger LT 45 Light" w:cs="Arial"/>
        </w:rPr>
      </w:pPr>
    </w:p>
    <w:p w14:paraId="01C80251" w14:textId="710D8C41" w:rsidR="00B43B15" w:rsidRDefault="00B43B15" w:rsidP="006E56CD">
      <w:pPr>
        <w:jc w:val="both"/>
        <w:rPr>
          <w:rFonts w:ascii="Frutiger LT 45 Light" w:eastAsia="Times New Roman" w:hAnsi="Frutiger LT 45 Light" w:cs="Arial"/>
        </w:rPr>
      </w:pPr>
    </w:p>
    <w:p w14:paraId="2FCA879D" w14:textId="07C14F1B" w:rsidR="00B43B15" w:rsidRDefault="00B43B15" w:rsidP="006E56CD">
      <w:pPr>
        <w:jc w:val="both"/>
        <w:rPr>
          <w:rFonts w:ascii="Frutiger LT 45 Light" w:eastAsia="Times New Roman" w:hAnsi="Frutiger LT 45 Light" w:cs="Arial"/>
        </w:rPr>
      </w:pPr>
    </w:p>
    <w:p w14:paraId="1E0473B6" w14:textId="2BD7C9BC" w:rsidR="00B43B15" w:rsidRDefault="00B43B15" w:rsidP="006E56CD">
      <w:pPr>
        <w:jc w:val="both"/>
        <w:rPr>
          <w:rFonts w:ascii="Frutiger LT 45 Light" w:eastAsia="Times New Roman" w:hAnsi="Frutiger LT 45 Light" w:cs="Arial"/>
        </w:rPr>
      </w:pPr>
    </w:p>
    <w:p w14:paraId="1063091E" w14:textId="426172E1" w:rsidR="00B43B15" w:rsidRDefault="00B43B15" w:rsidP="006E56CD">
      <w:pPr>
        <w:jc w:val="both"/>
        <w:rPr>
          <w:rFonts w:ascii="Frutiger LT 45 Light" w:eastAsia="Times New Roman" w:hAnsi="Frutiger LT 45 Light" w:cs="Arial"/>
        </w:rPr>
      </w:pPr>
    </w:p>
    <w:p w14:paraId="2F80F74F" w14:textId="019C55D0" w:rsidR="00B43B15" w:rsidRDefault="00B43B15" w:rsidP="006E56CD">
      <w:pPr>
        <w:jc w:val="both"/>
        <w:rPr>
          <w:rFonts w:ascii="Frutiger LT 45 Light" w:eastAsia="Times New Roman" w:hAnsi="Frutiger LT 45 Light" w:cs="Arial"/>
        </w:rPr>
      </w:pPr>
    </w:p>
    <w:p w14:paraId="6594C44F" w14:textId="173BE9F0" w:rsidR="00B43B15" w:rsidRDefault="00B43B15" w:rsidP="006E56CD">
      <w:pPr>
        <w:jc w:val="both"/>
        <w:rPr>
          <w:rFonts w:ascii="Frutiger LT 45 Light" w:eastAsia="Times New Roman" w:hAnsi="Frutiger LT 45 Light" w:cs="Arial"/>
        </w:rPr>
      </w:pPr>
    </w:p>
    <w:p w14:paraId="708A55F4" w14:textId="06107392" w:rsidR="00B43B15" w:rsidRDefault="00B43B15" w:rsidP="006E56CD">
      <w:pPr>
        <w:jc w:val="both"/>
        <w:rPr>
          <w:rFonts w:ascii="Frutiger LT 45 Light" w:eastAsia="Times New Roman" w:hAnsi="Frutiger LT 45 Light" w:cs="Arial"/>
        </w:rPr>
      </w:pPr>
    </w:p>
    <w:p w14:paraId="402E5A51" w14:textId="4D4BAAB2" w:rsidR="00B43B15" w:rsidRDefault="00B43B15" w:rsidP="006E56CD">
      <w:pPr>
        <w:jc w:val="both"/>
        <w:rPr>
          <w:rFonts w:ascii="Frutiger LT 45 Light" w:eastAsia="Times New Roman" w:hAnsi="Frutiger LT 45 Light" w:cs="Arial"/>
        </w:rPr>
      </w:pPr>
    </w:p>
    <w:p w14:paraId="6AE03D43" w14:textId="379B21EF" w:rsidR="00B43B15" w:rsidRDefault="00B43B15" w:rsidP="006E56CD">
      <w:pPr>
        <w:jc w:val="both"/>
        <w:rPr>
          <w:rFonts w:ascii="Frutiger LT 45 Light" w:eastAsia="Times New Roman" w:hAnsi="Frutiger LT 45 Light" w:cs="Arial"/>
        </w:rPr>
      </w:pPr>
    </w:p>
    <w:p w14:paraId="5571AB8F" w14:textId="04CF6FB5" w:rsidR="00B43B15" w:rsidRDefault="00B43B15" w:rsidP="006E56CD">
      <w:pPr>
        <w:jc w:val="both"/>
        <w:rPr>
          <w:rFonts w:ascii="Frutiger LT 45 Light" w:eastAsia="Times New Roman" w:hAnsi="Frutiger LT 45 Light" w:cs="Arial"/>
        </w:rPr>
      </w:pPr>
    </w:p>
    <w:p w14:paraId="24FD35AB" w14:textId="21009C77" w:rsidR="00B43B15" w:rsidRDefault="00B43B15" w:rsidP="006E56CD">
      <w:pPr>
        <w:jc w:val="both"/>
        <w:rPr>
          <w:rFonts w:ascii="Frutiger LT 45 Light" w:eastAsia="Times New Roman" w:hAnsi="Frutiger LT 45 Light" w:cs="Arial"/>
        </w:rPr>
      </w:pPr>
    </w:p>
    <w:p w14:paraId="2F7F55AD" w14:textId="43069C86" w:rsidR="00B43B15" w:rsidRDefault="00B43B15" w:rsidP="006E56CD">
      <w:pPr>
        <w:jc w:val="both"/>
        <w:rPr>
          <w:rFonts w:ascii="Frutiger LT 45 Light" w:eastAsia="Times New Roman" w:hAnsi="Frutiger LT 45 Light" w:cs="Arial"/>
        </w:rPr>
      </w:pPr>
    </w:p>
    <w:p w14:paraId="6FAF8FE0" w14:textId="3D2F845A" w:rsidR="00B43B15" w:rsidRDefault="00B43B15" w:rsidP="006E56CD">
      <w:pPr>
        <w:jc w:val="both"/>
        <w:rPr>
          <w:rFonts w:ascii="Frutiger LT 45 Light" w:eastAsia="Times New Roman" w:hAnsi="Frutiger LT 45 Light" w:cs="Arial"/>
        </w:rPr>
      </w:pPr>
    </w:p>
    <w:p w14:paraId="62F553D3" w14:textId="789DAB67" w:rsidR="00B43B15" w:rsidRDefault="00B43B15" w:rsidP="006E56CD">
      <w:pPr>
        <w:jc w:val="both"/>
        <w:rPr>
          <w:rFonts w:ascii="Frutiger LT 45 Light" w:eastAsia="Times New Roman" w:hAnsi="Frutiger LT 45 Light" w:cs="Arial"/>
        </w:rPr>
      </w:pPr>
    </w:p>
    <w:p w14:paraId="53C581E2" w14:textId="5B14917E" w:rsidR="00B43B15" w:rsidRDefault="00B43B15" w:rsidP="006E56CD">
      <w:pPr>
        <w:jc w:val="both"/>
        <w:rPr>
          <w:rFonts w:ascii="Frutiger LT 45 Light" w:eastAsia="Times New Roman" w:hAnsi="Frutiger LT 45 Light" w:cs="Arial"/>
        </w:rPr>
      </w:pPr>
    </w:p>
    <w:p w14:paraId="3F1E792C" w14:textId="0F1B6421" w:rsidR="00B43B15" w:rsidRDefault="00B43B15" w:rsidP="006E56CD">
      <w:pPr>
        <w:jc w:val="both"/>
        <w:rPr>
          <w:rFonts w:ascii="Frutiger LT 45 Light" w:eastAsia="Times New Roman" w:hAnsi="Frutiger LT 45 Light" w:cs="Arial"/>
        </w:rPr>
      </w:pPr>
    </w:p>
    <w:p w14:paraId="28DD02FB" w14:textId="41C82B7A" w:rsidR="00B43B15" w:rsidRDefault="00B43B15" w:rsidP="006E56CD">
      <w:pPr>
        <w:jc w:val="both"/>
        <w:rPr>
          <w:rFonts w:ascii="Frutiger LT 45 Light" w:eastAsia="Times New Roman" w:hAnsi="Frutiger LT 45 Light" w:cs="Arial"/>
        </w:rPr>
      </w:pPr>
    </w:p>
    <w:p w14:paraId="3738CE6C" w14:textId="1953DCAE" w:rsidR="00B43B15" w:rsidRDefault="00B43B15" w:rsidP="006E56CD">
      <w:pPr>
        <w:jc w:val="both"/>
        <w:rPr>
          <w:rFonts w:ascii="Frutiger LT 45 Light" w:eastAsia="Times New Roman" w:hAnsi="Frutiger LT 45 Light" w:cs="Arial"/>
        </w:rPr>
      </w:pPr>
    </w:p>
    <w:p w14:paraId="4145B1B6" w14:textId="29BF7D4B" w:rsidR="00B43B15" w:rsidRDefault="00B43B15" w:rsidP="006E56CD">
      <w:pPr>
        <w:jc w:val="both"/>
        <w:rPr>
          <w:rFonts w:ascii="Frutiger LT 45 Light" w:eastAsia="Times New Roman" w:hAnsi="Frutiger LT 45 Light" w:cs="Arial"/>
        </w:rPr>
      </w:pPr>
    </w:p>
    <w:p w14:paraId="3236687C" w14:textId="6C532666" w:rsidR="00B43B15" w:rsidRDefault="00B43B15" w:rsidP="006E56CD">
      <w:pPr>
        <w:jc w:val="both"/>
        <w:rPr>
          <w:rFonts w:ascii="Frutiger LT 45 Light" w:eastAsia="Times New Roman" w:hAnsi="Frutiger LT 45 Light" w:cs="Arial"/>
        </w:rPr>
      </w:pPr>
    </w:p>
    <w:p w14:paraId="4CF51097" w14:textId="708A3C4E" w:rsidR="00B43B15" w:rsidRDefault="00B43B15" w:rsidP="006E56CD">
      <w:pPr>
        <w:jc w:val="both"/>
        <w:rPr>
          <w:rFonts w:ascii="Frutiger LT 45 Light" w:eastAsia="Times New Roman" w:hAnsi="Frutiger LT 45 Light" w:cs="Arial"/>
        </w:rPr>
      </w:pPr>
    </w:p>
    <w:p w14:paraId="0238792C" w14:textId="4B8D31C6" w:rsidR="00B43B15" w:rsidRDefault="00B43B15" w:rsidP="006E56CD">
      <w:pPr>
        <w:jc w:val="both"/>
        <w:rPr>
          <w:rFonts w:ascii="Frutiger LT 45 Light" w:eastAsia="Times New Roman" w:hAnsi="Frutiger LT 45 Light" w:cs="Arial"/>
        </w:rPr>
      </w:pPr>
    </w:p>
    <w:p w14:paraId="02BB59E5" w14:textId="68744BF4" w:rsidR="00B43B15" w:rsidRDefault="00B43B15" w:rsidP="006E56CD">
      <w:pPr>
        <w:jc w:val="both"/>
        <w:rPr>
          <w:rFonts w:ascii="Frutiger LT 45 Light" w:eastAsia="Times New Roman" w:hAnsi="Frutiger LT 45 Light" w:cs="Arial"/>
        </w:rPr>
      </w:pPr>
    </w:p>
    <w:p w14:paraId="5092BE76" w14:textId="28A19826" w:rsidR="00B43B15" w:rsidRDefault="00B43B15" w:rsidP="006E56CD">
      <w:pPr>
        <w:jc w:val="both"/>
        <w:rPr>
          <w:rFonts w:ascii="Frutiger LT 45 Light" w:eastAsia="Times New Roman" w:hAnsi="Frutiger LT 45 Light" w:cs="Arial"/>
        </w:rPr>
      </w:pPr>
    </w:p>
    <w:p w14:paraId="5A56B721" w14:textId="4BBC5836" w:rsidR="00B43B15" w:rsidRDefault="00B43B15" w:rsidP="006E56CD">
      <w:pPr>
        <w:jc w:val="both"/>
        <w:rPr>
          <w:rFonts w:ascii="Frutiger LT 45 Light" w:eastAsia="Times New Roman" w:hAnsi="Frutiger LT 45 Light" w:cs="Arial"/>
        </w:rPr>
      </w:pPr>
    </w:p>
    <w:p w14:paraId="1390E6B0" w14:textId="38EEA3F6" w:rsidR="00B43B15" w:rsidRDefault="00B43B15" w:rsidP="006E56CD">
      <w:pPr>
        <w:jc w:val="both"/>
        <w:rPr>
          <w:rFonts w:ascii="Frutiger LT 45 Light" w:eastAsia="Times New Roman" w:hAnsi="Frutiger LT 45 Light" w:cs="Arial"/>
        </w:rPr>
      </w:pPr>
    </w:p>
    <w:p w14:paraId="3614ECC9" w14:textId="5BCC9B62" w:rsidR="00B43B15" w:rsidRDefault="00B43B15" w:rsidP="006E56CD">
      <w:pPr>
        <w:jc w:val="both"/>
        <w:rPr>
          <w:rFonts w:ascii="Frutiger LT 45 Light" w:eastAsia="Times New Roman" w:hAnsi="Frutiger LT 45 Light" w:cs="Arial"/>
        </w:rPr>
      </w:pPr>
    </w:p>
    <w:p w14:paraId="5371D990" w14:textId="51B456C8" w:rsidR="00B43B15" w:rsidRDefault="00B43B15" w:rsidP="006E56CD">
      <w:pPr>
        <w:jc w:val="both"/>
        <w:rPr>
          <w:rFonts w:ascii="Frutiger LT 45 Light" w:eastAsia="Times New Roman" w:hAnsi="Frutiger LT 45 Light" w:cs="Arial"/>
        </w:rPr>
      </w:pPr>
    </w:p>
    <w:p w14:paraId="7C364F2A" w14:textId="4A880B46" w:rsidR="00B43B15" w:rsidRDefault="00B43B15" w:rsidP="006E56CD">
      <w:pPr>
        <w:jc w:val="both"/>
        <w:rPr>
          <w:rFonts w:ascii="Frutiger LT 45 Light" w:eastAsia="Times New Roman" w:hAnsi="Frutiger LT 45 Light" w:cs="Arial"/>
        </w:rPr>
      </w:pPr>
    </w:p>
    <w:p w14:paraId="60255093" w14:textId="77777777" w:rsidR="00B43B15" w:rsidRPr="009D6B1F" w:rsidRDefault="00B43B15" w:rsidP="006E56CD">
      <w:pPr>
        <w:jc w:val="both"/>
        <w:rPr>
          <w:rFonts w:ascii="Frutiger LT 45 Light" w:eastAsia="Times New Roman" w:hAnsi="Frutiger LT 45 Light" w:cs="Arial"/>
        </w:rPr>
      </w:pPr>
    </w:p>
    <w:p w14:paraId="6F603202" w14:textId="2A9D5265" w:rsidR="006E56CD" w:rsidRPr="00B43B15" w:rsidRDefault="00747E66" w:rsidP="00B43B15">
      <w:pPr>
        <w:pStyle w:val="Titre2"/>
        <w:numPr>
          <w:ilvl w:val="0"/>
          <w:numId w:val="3"/>
        </w:numPr>
        <w:spacing w:before="120" w:line="276" w:lineRule="auto"/>
        <w:ind w:left="576" w:hanging="576"/>
        <w:jc w:val="both"/>
        <w:rPr>
          <w:rFonts w:ascii="Calibri" w:hAnsi="Calibri" w:cs="Calibri"/>
          <w:caps/>
          <w:noProof/>
          <w:color w:val="004165"/>
          <w:sz w:val="24"/>
          <w:lang w:eastAsia="en-US"/>
        </w:rPr>
      </w:pPr>
      <w:bookmarkStart w:id="0" w:name="_Toc94624724"/>
      <w:r w:rsidRPr="00B43B15">
        <w:rPr>
          <w:rFonts w:ascii="Calibri" w:hAnsi="Calibri" w:cs="Calibri"/>
          <w:caps/>
          <w:noProof/>
          <w:color w:val="004165"/>
          <w:sz w:val="24"/>
          <w:lang w:eastAsia="en-US"/>
        </w:rPr>
        <w:lastRenderedPageBreak/>
        <w:t>Structuration du cadre financier</w:t>
      </w:r>
      <w:bookmarkEnd w:id="0"/>
    </w:p>
    <w:p w14:paraId="586B779A" w14:textId="77777777" w:rsidR="006E56CD" w:rsidRPr="009D6B1F" w:rsidRDefault="006E56CD" w:rsidP="00BB3AE6">
      <w:pPr>
        <w:jc w:val="both"/>
        <w:rPr>
          <w:rFonts w:ascii="Frutiger LT 45 Light" w:eastAsia="Times New Roman" w:hAnsi="Frutiger LT 45 Light" w:cs="Arial"/>
        </w:rPr>
      </w:pPr>
    </w:p>
    <w:p w14:paraId="2DD838F8" w14:textId="4FF7D0D7" w:rsidR="00747E66" w:rsidRPr="002E1165" w:rsidRDefault="00747E66" w:rsidP="002E1165">
      <w:pPr>
        <w:pStyle w:val="Sous-titre"/>
        <w:numPr>
          <w:ilvl w:val="1"/>
          <w:numId w:val="3"/>
        </w:numPr>
        <w:spacing w:after="160" w:line="276" w:lineRule="auto"/>
        <w:ind w:left="0" w:firstLine="0"/>
        <w:rPr>
          <w:rFonts w:asciiTheme="minorHAnsi" w:eastAsiaTheme="minorEastAsia" w:hAnsiTheme="minorHAnsi" w:cstheme="minorBidi"/>
          <w:i w:val="0"/>
          <w:iCs w:val="0"/>
          <w:color w:val="5A5A5A" w:themeColor="text1" w:themeTint="A5"/>
          <w:sz w:val="22"/>
          <w:szCs w:val="22"/>
          <w:lang w:eastAsia="en-US"/>
        </w:rPr>
      </w:pPr>
      <w:bookmarkStart w:id="1" w:name="_Toc501638281"/>
      <w:r w:rsidRPr="002E1165">
        <w:rPr>
          <w:rFonts w:asciiTheme="minorHAnsi" w:eastAsiaTheme="minorEastAsia" w:hAnsiTheme="minorHAnsi" w:cstheme="minorBidi"/>
          <w:i w:val="0"/>
          <w:iCs w:val="0"/>
          <w:color w:val="5A5A5A" w:themeColor="text1" w:themeTint="A5"/>
          <w:sz w:val="22"/>
          <w:szCs w:val="22"/>
          <w:lang w:eastAsia="en-US"/>
        </w:rPr>
        <w:t>Les principes sous-jacents</w:t>
      </w:r>
      <w:bookmarkEnd w:id="1"/>
    </w:p>
    <w:p w14:paraId="7113A23E" w14:textId="77777777" w:rsidR="002E1165" w:rsidRPr="002E1165" w:rsidRDefault="002E1165" w:rsidP="002E1165"/>
    <w:p w14:paraId="5B0E5CC1" w14:textId="42A4F7FE" w:rsidR="00747E66" w:rsidRPr="009D6B1F" w:rsidRDefault="00747E66" w:rsidP="00BB3AE6">
      <w:pPr>
        <w:pBdr>
          <w:top w:val="nil"/>
          <w:left w:val="nil"/>
          <w:bottom w:val="nil"/>
          <w:right w:val="nil"/>
          <w:between w:val="nil"/>
          <w:bar w:val="nil"/>
        </w:pBdr>
        <w:jc w:val="both"/>
        <w:rPr>
          <w:rFonts w:ascii="Frutiger LT 45 Light" w:eastAsia="Trebuchet MS" w:hAnsi="Frutiger LT 45 Light" w:cs="Arial"/>
          <w:color w:val="000000"/>
          <w:u w:color="000000"/>
          <w:bdr w:val="nil"/>
        </w:rPr>
      </w:pPr>
      <w:bookmarkStart w:id="2" w:name="_GoBack"/>
      <w:r w:rsidRPr="009D6B1F">
        <w:rPr>
          <w:rFonts w:ascii="Frutiger LT 45 Light" w:eastAsia="Times New Roman" w:hAnsi="Frutiger LT 45 Light" w:cs="Arial"/>
          <w:color w:val="000000"/>
          <w:u w:color="000000"/>
          <w:bdr w:val="nil"/>
        </w:rPr>
        <w:t xml:space="preserve">Afin d’établir les conditions économiques et financières qui garantissent la bonne exécution </w:t>
      </w:r>
      <w:r w:rsidR="00B43859">
        <w:rPr>
          <w:rFonts w:ascii="Frutiger LT 45 Light" w:eastAsia="Times New Roman" w:hAnsi="Frutiger LT 45 Light" w:cs="Arial"/>
          <w:color w:val="000000"/>
          <w:u w:color="000000"/>
          <w:bdr w:val="nil"/>
        </w:rPr>
        <w:t>du SIEG</w:t>
      </w:r>
      <w:r w:rsidRPr="009D6B1F">
        <w:rPr>
          <w:rFonts w:ascii="Frutiger LT 45 Light" w:eastAsia="Times New Roman" w:hAnsi="Frutiger LT 45 Light" w:cs="Arial"/>
          <w:color w:val="000000"/>
          <w:u w:color="000000"/>
          <w:bdr w:val="nil"/>
        </w:rPr>
        <w:t xml:space="preserve">, </w:t>
      </w:r>
      <w:r w:rsidR="00B43B15">
        <w:rPr>
          <w:rFonts w:ascii="Frutiger LT 45 Light" w:eastAsia="Times New Roman" w:hAnsi="Frutiger LT 45 Light" w:cs="Arial"/>
          <w:color w:val="000000"/>
          <w:u w:color="000000"/>
          <w:bdr w:val="nil"/>
        </w:rPr>
        <w:t>le</w:t>
      </w:r>
      <w:r w:rsidR="00821162">
        <w:rPr>
          <w:rFonts w:ascii="Frutiger LT 45 Light" w:eastAsia="Times New Roman" w:hAnsi="Frutiger LT 45 Light" w:cs="Arial"/>
          <w:color w:val="000000"/>
          <w:u w:color="000000"/>
          <w:bdr w:val="nil"/>
        </w:rPr>
        <w:t xml:space="preserve"> financeur </w:t>
      </w:r>
      <w:r w:rsidRPr="009D6B1F">
        <w:rPr>
          <w:rFonts w:ascii="Frutiger LT 45 Light" w:eastAsia="Times New Roman" w:hAnsi="Frutiger LT 45 Light" w:cs="Arial"/>
          <w:color w:val="000000"/>
          <w:u w:color="000000"/>
          <w:bdr w:val="nil"/>
          <w:lang w:val="sv-SE"/>
        </w:rPr>
        <w:t>octroi</w:t>
      </w:r>
      <w:r w:rsidR="00B43859">
        <w:rPr>
          <w:rFonts w:ascii="Frutiger LT 45 Light" w:eastAsia="Times New Roman" w:hAnsi="Frutiger LT 45 Light" w:cs="Arial"/>
          <w:color w:val="000000"/>
          <w:u w:color="000000"/>
          <w:bdr w:val="nil"/>
          <w:lang w:val="sv-SE"/>
        </w:rPr>
        <w:t>e</w:t>
      </w:r>
      <w:r w:rsidRPr="009D6B1F">
        <w:rPr>
          <w:rFonts w:ascii="Frutiger LT 45 Light" w:eastAsia="Times New Roman" w:hAnsi="Frutiger LT 45 Light" w:cs="Arial"/>
          <w:color w:val="000000"/>
          <w:u w:color="000000"/>
          <w:bdr w:val="nil"/>
          <w:lang w:val="sv-SE"/>
        </w:rPr>
        <w:t xml:space="preserve"> </w:t>
      </w:r>
      <w:r w:rsidRPr="009D6B1F">
        <w:rPr>
          <w:rFonts w:ascii="Frutiger LT 45 Light" w:eastAsia="Times New Roman" w:hAnsi="Frutiger LT 45 Light" w:cs="Arial"/>
          <w:color w:val="000000"/>
          <w:u w:color="000000"/>
          <w:bdr w:val="nil"/>
        </w:rPr>
        <w:t>à chaque structure retenue</w:t>
      </w:r>
      <w:r w:rsidR="005A24A6">
        <w:rPr>
          <w:rFonts w:ascii="Frutiger LT 45 Light" w:eastAsia="Times New Roman" w:hAnsi="Frutiger LT 45 Light" w:cs="Arial"/>
          <w:color w:val="000000"/>
          <w:u w:color="000000"/>
          <w:bdr w:val="nil"/>
        </w:rPr>
        <w:t>, si besoin,</w:t>
      </w:r>
      <w:r w:rsidRPr="009D6B1F">
        <w:rPr>
          <w:rFonts w:ascii="Frutiger LT 45 Light" w:eastAsia="Times New Roman" w:hAnsi="Frutiger LT 45 Light" w:cs="Arial"/>
          <w:color w:val="000000"/>
          <w:u w:color="000000"/>
          <w:bdr w:val="nil"/>
        </w:rPr>
        <w:t xml:space="preserve"> une compensation visant à couvrir les coûts nets de mise en œuvre du </w:t>
      </w:r>
      <w:r w:rsidR="00B43859">
        <w:rPr>
          <w:rFonts w:ascii="Frutiger LT 45 Light" w:eastAsia="Times New Roman" w:hAnsi="Frutiger LT 45 Light" w:cs="Arial"/>
          <w:color w:val="000000"/>
          <w:u w:color="000000"/>
          <w:bdr w:val="nil"/>
        </w:rPr>
        <w:t xml:space="preserve">SIEG conformément aux obligations </w:t>
      </w:r>
      <w:r w:rsidR="00B44C0C">
        <w:rPr>
          <w:rFonts w:ascii="Frutiger LT 45 Light" w:eastAsia="Times New Roman" w:hAnsi="Frutiger LT 45 Light" w:cs="Arial"/>
          <w:color w:val="000000"/>
          <w:u w:color="000000"/>
          <w:bdr w:val="nil"/>
        </w:rPr>
        <w:t xml:space="preserve">de service public </w:t>
      </w:r>
      <w:bookmarkEnd w:id="2"/>
      <w:r w:rsidR="00B43859">
        <w:rPr>
          <w:rFonts w:ascii="Frutiger LT 45 Light" w:eastAsia="Times New Roman" w:hAnsi="Frutiger LT 45 Light" w:cs="Arial"/>
          <w:color w:val="000000"/>
          <w:u w:color="000000"/>
          <w:bdr w:val="nil"/>
        </w:rPr>
        <w:t>définies dans la convention</w:t>
      </w:r>
      <w:r w:rsidRPr="009D6B1F">
        <w:rPr>
          <w:rFonts w:ascii="Frutiger LT 45 Light" w:eastAsia="Times New Roman" w:hAnsi="Frutiger LT 45 Light" w:cs="Arial"/>
          <w:color w:val="000000"/>
          <w:u w:color="000000"/>
          <w:bdr w:val="nil"/>
        </w:rPr>
        <w:t>.</w:t>
      </w:r>
    </w:p>
    <w:p w14:paraId="51095013" w14:textId="77777777" w:rsidR="00747E66" w:rsidRPr="009D6B1F" w:rsidRDefault="00747E66" w:rsidP="00BB3AE6">
      <w:pPr>
        <w:pBdr>
          <w:top w:val="nil"/>
          <w:left w:val="nil"/>
          <w:bottom w:val="nil"/>
          <w:right w:val="nil"/>
          <w:between w:val="nil"/>
          <w:bar w:val="nil"/>
        </w:pBdr>
        <w:jc w:val="both"/>
        <w:rPr>
          <w:rFonts w:ascii="Frutiger LT 45 Light" w:eastAsia="Trebuchet MS" w:hAnsi="Frutiger LT 45 Light" w:cs="Arial"/>
          <w:color w:val="000000"/>
          <w:u w:color="000000"/>
          <w:bdr w:val="nil"/>
        </w:rPr>
      </w:pPr>
    </w:p>
    <w:p w14:paraId="6D51BB52" w14:textId="5CFFA582" w:rsidR="00747E66" w:rsidRPr="00F67AD1" w:rsidRDefault="00747E66" w:rsidP="00BB3AE6">
      <w:pPr>
        <w:pBdr>
          <w:top w:val="nil"/>
          <w:left w:val="nil"/>
          <w:bottom w:val="nil"/>
          <w:right w:val="nil"/>
          <w:between w:val="nil"/>
          <w:bar w:val="nil"/>
        </w:pBdr>
        <w:jc w:val="both"/>
        <w:rPr>
          <w:rFonts w:ascii="Frutiger LT 45 Light" w:eastAsia="Trebuchet MS" w:hAnsi="Frutiger LT 45 Light" w:cs="Arial"/>
          <w:color w:val="000000"/>
          <w:u w:color="000000"/>
          <w:bdr w:val="nil"/>
        </w:rPr>
      </w:pPr>
      <w:r w:rsidRPr="009D6B1F">
        <w:rPr>
          <w:rFonts w:ascii="Frutiger LT 45 Light" w:eastAsia="Times New Roman" w:hAnsi="Frutiger LT 45 Light" w:cs="Arial"/>
          <w:color w:val="000000"/>
          <w:u w:color="000000"/>
          <w:bdr w:val="nil"/>
        </w:rPr>
        <w:t xml:space="preserve">Cette compensation n’excède pas ce qui est strictement nécessaire à l’accomplissement de la </w:t>
      </w:r>
      <w:r w:rsidRPr="00F67AD1">
        <w:rPr>
          <w:rFonts w:ascii="Frutiger LT 45 Light" w:eastAsia="Times New Roman" w:hAnsi="Frutiger LT 45 Light" w:cs="Arial"/>
          <w:color w:val="000000"/>
          <w:u w:color="000000"/>
          <w:bdr w:val="nil"/>
        </w:rPr>
        <w:t>mission d’intérêt général</w:t>
      </w:r>
      <w:r w:rsidR="00F67AD1" w:rsidRPr="00F67AD1">
        <w:rPr>
          <w:rFonts w:ascii="Frutiger LT 45 Light" w:eastAsia="Times New Roman" w:hAnsi="Frutiger LT 45 Light" w:cs="Arial"/>
          <w:color w:val="000000"/>
          <w:u w:color="000000"/>
          <w:bdr w:val="nil"/>
        </w:rPr>
        <w:t>,</w:t>
      </w:r>
      <w:r w:rsidRPr="00F67AD1">
        <w:rPr>
          <w:rFonts w:ascii="Frutiger LT 45 Light" w:eastAsia="Times New Roman" w:hAnsi="Frutiger LT 45 Light" w:cs="Arial"/>
          <w:color w:val="000000"/>
          <w:u w:color="000000"/>
          <w:bdr w:val="nil"/>
        </w:rPr>
        <w:t xml:space="preserve"> </w:t>
      </w:r>
      <w:r w:rsidR="00E347C3" w:rsidRPr="00F67AD1">
        <w:rPr>
          <w:rFonts w:ascii="Frutiger LT 45 Light" w:eastAsia="Times New Roman" w:hAnsi="Frutiger LT 45 Light" w:cs="Arial"/>
          <w:color w:val="000000"/>
          <w:u w:color="000000"/>
          <w:bdr w:val="nil"/>
        </w:rPr>
        <w:t>confiée</w:t>
      </w:r>
      <w:r w:rsidR="00A51FB5" w:rsidRPr="00F67AD1">
        <w:rPr>
          <w:rFonts w:ascii="Frutiger LT 45 Light" w:eastAsia="Times New Roman" w:hAnsi="Frutiger LT 45 Light" w:cs="Arial"/>
          <w:color w:val="000000"/>
          <w:u w:color="000000"/>
          <w:bdr w:val="nil"/>
        </w:rPr>
        <w:t xml:space="preserve"> aux structur</w:t>
      </w:r>
      <w:r w:rsidRPr="00F67AD1">
        <w:rPr>
          <w:rFonts w:ascii="Frutiger LT 45 Light" w:eastAsia="Times New Roman" w:hAnsi="Frutiger LT 45 Light" w:cs="Arial"/>
          <w:color w:val="000000"/>
          <w:u w:color="000000"/>
          <w:bdr w:val="nil"/>
        </w:rPr>
        <w:t xml:space="preserve">es </w:t>
      </w:r>
      <w:r w:rsidR="00B43859">
        <w:rPr>
          <w:rFonts w:ascii="Frutiger LT 45 Light" w:eastAsia="Times New Roman" w:hAnsi="Frutiger LT 45 Light" w:cs="Arial"/>
          <w:color w:val="000000"/>
          <w:u w:color="000000"/>
          <w:bdr w:val="nil"/>
        </w:rPr>
        <w:t>bénéficiaires</w:t>
      </w:r>
      <w:r w:rsidRPr="00F67AD1">
        <w:rPr>
          <w:rFonts w:ascii="Frutiger LT 45 Light" w:eastAsia="Times New Roman" w:hAnsi="Frutiger LT 45 Light" w:cs="Arial"/>
          <w:color w:val="000000"/>
          <w:u w:color="000000"/>
          <w:bdr w:val="nil"/>
        </w:rPr>
        <w:t>.</w:t>
      </w:r>
    </w:p>
    <w:p w14:paraId="738C317F" w14:textId="04A9F5AA" w:rsidR="00747E66" w:rsidRPr="00F67AD1" w:rsidRDefault="00747E66" w:rsidP="00BB3AE6">
      <w:pPr>
        <w:pBdr>
          <w:top w:val="nil"/>
          <w:left w:val="nil"/>
          <w:bottom w:val="nil"/>
          <w:right w:val="nil"/>
          <w:between w:val="nil"/>
          <w:bar w:val="nil"/>
        </w:pBdr>
        <w:jc w:val="both"/>
        <w:rPr>
          <w:rFonts w:ascii="Frutiger LT 45 Light" w:eastAsia="Trebuchet MS" w:hAnsi="Frutiger LT 45 Light" w:cs="Arial"/>
          <w:color w:val="000000"/>
          <w:u w:color="000000"/>
          <w:bdr w:val="nil"/>
        </w:rPr>
      </w:pPr>
    </w:p>
    <w:p w14:paraId="6453C6F3" w14:textId="77777777" w:rsidR="00747E66" w:rsidRPr="00F67AD1" w:rsidRDefault="00747E66" w:rsidP="00BB3AE6">
      <w:pPr>
        <w:pBdr>
          <w:top w:val="nil"/>
          <w:left w:val="nil"/>
          <w:bottom w:val="nil"/>
          <w:right w:val="nil"/>
          <w:between w:val="nil"/>
          <w:bar w:val="nil"/>
        </w:pBdr>
        <w:jc w:val="both"/>
        <w:rPr>
          <w:rFonts w:ascii="Frutiger LT 45 Light" w:eastAsia="Trebuchet MS" w:hAnsi="Frutiger LT 45 Light" w:cs="Arial"/>
          <w:color w:val="000000"/>
          <w:u w:color="000000"/>
          <w:bdr w:val="nil"/>
        </w:rPr>
      </w:pPr>
      <w:r w:rsidRPr="00F67AD1">
        <w:rPr>
          <w:rFonts w:ascii="Frutiger LT 45 Light" w:eastAsia="Times New Roman" w:hAnsi="Frutiger LT 45 Light" w:cs="Arial"/>
          <w:color w:val="000000"/>
          <w:u w:color="000000"/>
          <w:bdr w:val="nil"/>
        </w:rPr>
        <w:t>L’établissement de cette compensation respecte ainsi les principes financiers du mandatement direct au sens du droit communautaire. En effet, le droit communautaire et son interprétation jurisprudentielle (</w:t>
      </w:r>
      <w:r w:rsidRPr="00F67AD1">
        <w:rPr>
          <w:rFonts w:ascii="Frutiger LT 45 Light" w:eastAsia="Times New Roman" w:hAnsi="Frutiger LT 45 Light" w:cs="Arial"/>
          <w:i/>
          <w:iCs/>
          <w:color w:val="000000"/>
          <w:u w:color="000000"/>
          <w:bdr w:val="nil"/>
        </w:rPr>
        <w:t>arrêt « Altmark »</w:t>
      </w:r>
      <w:r w:rsidRPr="00F67AD1">
        <w:rPr>
          <w:rFonts w:ascii="Frutiger LT 45 Light" w:eastAsia="Times New Roman" w:hAnsi="Frutiger LT 45 Light" w:cs="Arial"/>
          <w:color w:val="000000"/>
          <w:u w:color="000000"/>
          <w:bdr w:val="nil"/>
        </w:rPr>
        <w:t>), imposent le respect de plusieurs critères cumulés :</w:t>
      </w:r>
    </w:p>
    <w:p w14:paraId="7D04552E" w14:textId="77777777" w:rsidR="00747E66" w:rsidRPr="003736AB" w:rsidRDefault="00747E66" w:rsidP="00BB3AE6">
      <w:pPr>
        <w:numPr>
          <w:ilvl w:val="0"/>
          <w:numId w:val="4"/>
        </w:numPr>
        <w:pBdr>
          <w:top w:val="nil"/>
          <w:left w:val="nil"/>
          <w:bottom w:val="nil"/>
          <w:right w:val="nil"/>
          <w:between w:val="nil"/>
          <w:bar w:val="nil"/>
        </w:pBdr>
        <w:spacing w:before="120"/>
        <w:jc w:val="both"/>
        <w:rPr>
          <w:rFonts w:ascii="Frutiger LT 45 Light" w:eastAsia="Trebuchet MS" w:hAnsi="Frutiger LT 45 Light" w:cs="Arial"/>
          <w:i/>
          <w:color w:val="000000"/>
          <w:u w:color="000000"/>
          <w:bdr w:val="nil"/>
        </w:rPr>
      </w:pPr>
      <w:r w:rsidRPr="003736AB">
        <w:rPr>
          <w:rFonts w:ascii="Frutiger LT 45 Light" w:eastAsia="Times New Roman" w:hAnsi="Frutiger LT 45 Light" w:cs="Arial"/>
          <w:i/>
          <w:color w:val="000000"/>
          <w:u w:color="000000"/>
          <w:bdr w:val="nil"/>
        </w:rPr>
        <w:t>le bénéficiaire doit être expressément chargé d’obligations de service public ;</w:t>
      </w:r>
    </w:p>
    <w:p w14:paraId="2A44BE0C" w14:textId="77777777" w:rsidR="00747E66" w:rsidRPr="003736AB" w:rsidRDefault="00747E66" w:rsidP="00BB3AE6">
      <w:pPr>
        <w:numPr>
          <w:ilvl w:val="0"/>
          <w:numId w:val="4"/>
        </w:numPr>
        <w:pBdr>
          <w:top w:val="nil"/>
          <w:left w:val="nil"/>
          <w:bottom w:val="nil"/>
          <w:right w:val="nil"/>
          <w:between w:val="nil"/>
          <w:bar w:val="nil"/>
        </w:pBdr>
        <w:jc w:val="both"/>
        <w:rPr>
          <w:rFonts w:ascii="Frutiger LT 45 Light" w:eastAsia="Trebuchet MS" w:hAnsi="Frutiger LT 45 Light" w:cs="Arial"/>
          <w:i/>
          <w:color w:val="000000"/>
          <w:u w:color="000000"/>
          <w:bdr w:val="nil"/>
        </w:rPr>
      </w:pPr>
      <w:r w:rsidRPr="003736AB">
        <w:rPr>
          <w:rFonts w:ascii="Frutiger LT 45 Light" w:eastAsia="Times New Roman" w:hAnsi="Frutiger LT 45 Light" w:cs="Arial"/>
          <w:i/>
          <w:color w:val="000000"/>
          <w:u w:color="000000"/>
          <w:bdr w:val="nil"/>
        </w:rPr>
        <w:t>la compensation doit être établie selon des paramètres de calcul prévus en amont de son versement, de façon objective et transparente ;</w:t>
      </w:r>
    </w:p>
    <w:p w14:paraId="2A3BA169" w14:textId="77777777" w:rsidR="00747E66" w:rsidRPr="003736AB" w:rsidRDefault="00747E66" w:rsidP="00BB3AE6">
      <w:pPr>
        <w:numPr>
          <w:ilvl w:val="0"/>
          <w:numId w:val="4"/>
        </w:numPr>
        <w:pBdr>
          <w:top w:val="nil"/>
          <w:left w:val="nil"/>
          <w:bottom w:val="nil"/>
          <w:right w:val="nil"/>
          <w:between w:val="nil"/>
          <w:bar w:val="nil"/>
        </w:pBdr>
        <w:jc w:val="both"/>
        <w:rPr>
          <w:rFonts w:ascii="Frutiger LT 45 Light" w:eastAsia="Trebuchet MS" w:hAnsi="Frutiger LT 45 Light" w:cs="Arial"/>
          <w:i/>
          <w:color w:val="000000"/>
          <w:u w:color="000000"/>
          <w:bdr w:val="nil"/>
        </w:rPr>
      </w:pPr>
      <w:r w:rsidRPr="003736AB">
        <w:rPr>
          <w:rFonts w:ascii="Frutiger LT 45 Light" w:eastAsia="Times New Roman" w:hAnsi="Frutiger LT 45 Light" w:cs="Arial"/>
          <w:i/>
          <w:color w:val="000000"/>
          <w:u w:color="000000"/>
          <w:bdr w:val="nil"/>
        </w:rPr>
        <w:t>la compensation ne doit engendrer aucune surcompensation ;</w:t>
      </w:r>
    </w:p>
    <w:p w14:paraId="4CAC04D2" w14:textId="1D351454" w:rsidR="00747E66" w:rsidRPr="003736AB" w:rsidRDefault="00747E66" w:rsidP="00BB3AE6">
      <w:pPr>
        <w:numPr>
          <w:ilvl w:val="0"/>
          <w:numId w:val="4"/>
        </w:numPr>
        <w:pBdr>
          <w:top w:val="nil"/>
          <w:left w:val="nil"/>
          <w:bottom w:val="nil"/>
          <w:right w:val="nil"/>
          <w:between w:val="nil"/>
          <w:bar w:val="nil"/>
        </w:pBdr>
        <w:jc w:val="both"/>
        <w:rPr>
          <w:rFonts w:ascii="Frutiger LT 45 Light" w:eastAsia="Trebuchet MS" w:hAnsi="Frutiger LT 45 Light" w:cs="Arial"/>
          <w:i/>
          <w:color w:val="000000"/>
          <w:u w:color="000000"/>
          <w:bdr w:val="nil"/>
        </w:rPr>
      </w:pPr>
      <w:r w:rsidRPr="003736AB">
        <w:rPr>
          <w:rFonts w:ascii="Frutiger LT 45 Light" w:eastAsia="Times New Roman" w:hAnsi="Frutiger LT 45 Light" w:cs="Arial"/>
          <w:i/>
          <w:color w:val="000000"/>
          <w:u w:color="000000"/>
          <w:bdr w:val="nil"/>
        </w:rPr>
        <w:t xml:space="preserve">la mission de service public doit avoir été confiée à l’issue d’une procédure </w:t>
      </w:r>
      <w:r w:rsidR="005A24A6">
        <w:rPr>
          <w:rFonts w:ascii="Frutiger LT 45 Light" w:eastAsia="Times New Roman" w:hAnsi="Frutiger LT 45 Light" w:cs="Arial"/>
          <w:i/>
          <w:color w:val="000000"/>
          <w:u w:color="000000"/>
          <w:bdr w:val="nil"/>
        </w:rPr>
        <w:t xml:space="preserve">concurrentielle </w:t>
      </w:r>
      <w:r w:rsidRPr="003736AB">
        <w:rPr>
          <w:rFonts w:ascii="Frutiger LT 45 Light" w:eastAsia="Times New Roman" w:hAnsi="Frutiger LT 45 Light" w:cs="Arial"/>
          <w:i/>
          <w:color w:val="000000"/>
          <w:u w:color="000000"/>
          <w:bdr w:val="nil"/>
        </w:rPr>
        <w:t xml:space="preserve"> ou à défaut, le niveau de la compensation doit reposer sur une analyse des coûts correspondant à celle d’une entreprise moyenne, bien gérée.</w:t>
      </w:r>
    </w:p>
    <w:p w14:paraId="7E41D7A8" w14:textId="77777777" w:rsidR="00747E66" w:rsidRPr="009D6B1F" w:rsidRDefault="00747E66" w:rsidP="00BB3AE6">
      <w:pPr>
        <w:pBdr>
          <w:top w:val="nil"/>
          <w:left w:val="nil"/>
          <w:bottom w:val="nil"/>
          <w:right w:val="nil"/>
          <w:between w:val="nil"/>
          <w:bar w:val="nil"/>
        </w:pBdr>
        <w:jc w:val="both"/>
        <w:rPr>
          <w:rFonts w:ascii="Frutiger LT 45 Light" w:eastAsia="Trebuchet MS" w:hAnsi="Frutiger LT 45 Light" w:cs="Arial"/>
          <w:color w:val="000000"/>
          <w:u w:color="000000"/>
          <w:bdr w:val="nil"/>
        </w:rPr>
      </w:pPr>
    </w:p>
    <w:p w14:paraId="3EFB5366" w14:textId="38831DEA" w:rsidR="00747E66" w:rsidRPr="009D6B1F" w:rsidRDefault="00747E66" w:rsidP="00BB3AE6">
      <w:pPr>
        <w:pBdr>
          <w:top w:val="nil"/>
          <w:left w:val="nil"/>
          <w:bottom w:val="nil"/>
          <w:right w:val="nil"/>
          <w:between w:val="nil"/>
          <w:bar w:val="nil"/>
        </w:pBdr>
        <w:jc w:val="both"/>
        <w:rPr>
          <w:rFonts w:ascii="Frutiger LT 45 Light" w:eastAsia="Trebuchet MS" w:hAnsi="Frutiger LT 45 Light" w:cs="Arial"/>
          <w:color w:val="000000"/>
          <w:u w:color="000000"/>
          <w:bdr w:val="nil"/>
        </w:rPr>
      </w:pPr>
      <w:r w:rsidRPr="009D6B1F">
        <w:rPr>
          <w:rFonts w:ascii="Frutiger LT 45 Light" w:eastAsia="Times New Roman" w:hAnsi="Frutiger LT 45 Light" w:cs="Arial"/>
          <w:color w:val="000000"/>
          <w:u w:color="000000"/>
          <w:bdr w:val="nil"/>
        </w:rPr>
        <w:t xml:space="preserve">Les principes financiers du </w:t>
      </w:r>
      <w:r w:rsidR="00BC4ADC">
        <w:rPr>
          <w:rFonts w:ascii="Frutiger LT 45 Light" w:eastAsia="Times New Roman" w:hAnsi="Frutiger LT 45 Light" w:cs="Arial"/>
          <w:color w:val="000000"/>
          <w:u w:color="000000"/>
          <w:bdr w:val="nil"/>
        </w:rPr>
        <w:t>conventionnement</w:t>
      </w:r>
      <w:r w:rsidR="00BC4ADC" w:rsidRPr="009D6B1F">
        <w:rPr>
          <w:rFonts w:ascii="Frutiger LT 45 Light" w:eastAsia="Times New Roman" w:hAnsi="Frutiger LT 45 Light" w:cs="Arial"/>
          <w:color w:val="000000"/>
          <w:u w:color="000000"/>
          <w:bdr w:val="nil"/>
        </w:rPr>
        <w:t xml:space="preserve"> </w:t>
      </w:r>
      <w:r w:rsidRPr="009D6B1F">
        <w:rPr>
          <w:rFonts w:ascii="Frutiger LT 45 Light" w:eastAsia="Times New Roman" w:hAnsi="Frutiger LT 45 Light" w:cs="Arial"/>
          <w:color w:val="000000"/>
          <w:u w:color="000000"/>
          <w:bdr w:val="nil"/>
        </w:rPr>
        <w:t>recherchent donc l’équivalence entre l’impact financier des obligations</w:t>
      </w:r>
      <w:r w:rsidR="00BC4ADC">
        <w:rPr>
          <w:rFonts w:ascii="Frutiger LT 45 Light" w:eastAsia="Times New Roman" w:hAnsi="Frutiger LT 45 Light" w:cs="Arial"/>
          <w:color w:val="000000"/>
          <w:u w:color="000000"/>
          <w:bdr w:val="nil"/>
        </w:rPr>
        <w:t xml:space="preserve"> dites</w:t>
      </w:r>
      <w:r w:rsidRPr="009D6B1F">
        <w:rPr>
          <w:rFonts w:ascii="Frutiger LT 45 Light" w:eastAsia="Times New Roman" w:hAnsi="Frutiger LT 45 Light" w:cs="Arial"/>
          <w:color w:val="000000"/>
          <w:u w:color="000000"/>
          <w:bdr w:val="nil"/>
        </w:rPr>
        <w:t xml:space="preserve"> </w:t>
      </w:r>
      <w:r w:rsidR="00BC4ADC">
        <w:rPr>
          <w:rFonts w:ascii="Frutiger LT 45 Light" w:eastAsia="Times New Roman" w:hAnsi="Frutiger LT 45 Light" w:cs="Arial"/>
          <w:color w:val="000000"/>
          <w:u w:color="000000"/>
          <w:bdr w:val="nil"/>
        </w:rPr>
        <w:t>« </w:t>
      </w:r>
      <w:r w:rsidRPr="009D6B1F">
        <w:rPr>
          <w:rFonts w:ascii="Frutiger LT 45 Light" w:eastAsia="Times New Roman" w:hAnsi="Frutiger LT 45 Light" w:cs="Arial"/>
          <w:color w:val="000000"/>
          <w:u w:color="000000"/>
          <w:bdr w:val="nil"/>
        </w:rPr>
        <w:t>de service public</w:t>
      </w:r>
      <w:r w:rsidR="00BC4ADC">
        <w:rPr>
          <w:rFonts w:ascii="Frutiger LT 45 Light" w:eastAsia="Times New Roman" w:hAnsi="Frutiger LT 45 Light" w:cs="Arial"/>
          <w:color w:val="000000"/>
          <w:u w:color="000000"/>
          <w:bdr w:val="nil"/>
        </w:rPr>
        <w:t> »</w:t>
      </w:r>
      <w:r w:rsidRPr="009D6B1F">
        <w:rPr>
          <w:rFonts w:ascii="Frutiger LT 45 Light" w:eastAsia="Times New Roman" w:hAnsi="Frutiger LT 45 Light" w:cs="Arial"/>
          <w:color w:val="000000"/>
          <w:u w:color="000000"/>
          <w:bdr w:val="nil"/>
        </w:rPr>
        <w:t xml:space="preserve"> pour la structure </w:t>
      </w:r>
      <w:r w:rsidR="00BC4ADC">
        <w:rPr>
          <w:rFonts w:ascii="Frutiger LT 45 Light" w:eastAsia="Times New Roman" w:hAnsi="Frutiger LT 45 Light" w:cs="Arial"/>
          <w:color w:val="000000"/>
          <w:u w:color="000000"/>
          <w:bdr w:val="nil"/>
        </w:rPr>
        <w:t>bénéficiaire</w:t>
      </w:r>
      <w:r w:rsidR="00BC4ADC" w:rsidRPr="009D6B1F">
        <w:rPr>
          <w:rFonts w:ascii="Frutiger LT 45 Light" w:eastAsia="Times New Roman" w:hAnsi="Frutiger LT 45 Light" w:cs="Arial"/>
          <w:color w:val="000000"/>
          <w:u w:color="000000"/>
          <w:bdr w:val="nil"/>
        </w:rPr>
        <w:t xml:space="preserve"> </w:t>
      </w:r>
      <w:r w:rsidRPr="009D6B1F">
        <w:rPr>
          <w:rFonts w:ascii="Frutiger LT 45 Light" w:eastAsia="Times New Roman" w:hAnsi="Frutiger LT 45 Light" w:cs="Arial"/>
          <w:color w:val="000000"/>
          <w:u w:color="000000"/>
          <w:bdr w:val="nil"/>
        </w:rPr>
        <w:t>et la compensation. Cette stricte équivalence couvre non seulement les dépenses occasionnées pour la structure, sur la base du fonctionnement d’une « entreprise moyenne, bien gérée », mais aussi les recettes éventuellement tirées des droits spéciaux octroyés par le mandatement : la compensation vise donc les coûts nets du mandatement.</w:t>
      </w:r>
    </w:p>
    <w:p w14:paraId="4ABB4433" w14:textId="77777777" w:rsidR="006E56CD" w:rsidRPr="009D6B1F" w:rsidRDefault="006E56CD" w:rsidP="00BB3AE6">
      <w:pPr>
        <w:jc w:val="both"/>
        <w:rPr>
          <w:rFonts w:ascii="Frutiger LT 45 Light" w:eastAsia="Times New Roman" w:hAnsi="Frutiger LT 45 Light" w:cs="Arial"/>
          <w:b/>
        </w:rPr>
      </w:pPr>
    </w:p>
    <w:p w14:paraId="0D3431B2" w14:textId="77777777" w:rsidR="00747E66" w:rsidRPr="002E1165" w:rsidRDefault="00747E66" w:rsidP="002E1165">
      <w:pPr>
        <w:pStyle w:val="Sous-titre"/>
        <w:numPr>
          <w:ilvl w:val="1"/>
          <w:numId w:val="3"/>
        </w:numPr>
        <w:spacing w:after="160" w:line="276" w:lineRule="auto"/>
        <w:ind w:left="0" w:firstLine="0"/>
        <w:rPr>
          <w:rFonts w:asciiTheme="minorHAnsi" w:eastAsiaTheme="minorEastAsia" w:hAnsiTheme="minorHAnsi" w:cstheme="minorBidi"/>
          <w:i w:val="0"/>
          <w:iCs w:val="0"/>
          <w:color w:val="5A5A5A" w:themeColor="text1" w:themeTint="A5"/>
          <w:sz w:val="22"/>
          <w:szCs w:val="22"/>
          <w:lang w:eastAsia="en-US"/>
        </w:rPr>
      </w:pPr>
      <w:bookmarkStart w:id="3" w:name="_Toc501638282"/>
      <w:r w:rsidRPr="002E1165">
        <w:rPr>
          <w:rFonts w:asciiTheme="minorHAnsi" w:eastAsiaTheme="minorEastAsia" w:hAnsiTheme="minorHAnsi" w:cstheme="minorBidi"/>
          <w:i w:val="0"/>
          <w:iCs w:val="0"/>
          <w:color w:val="5A5A5A" w:themeColor="text1" w:themeTint="A5"/>
          <w:sz w:val="22"/>
          <w:szCs w:val="22"/>
          <w:lang w:eastAsia="en-US"/>
        </w:rPr>
        <w:t>Les obligations des structures mandatées</w:t>
      </w:r>
      <w:bookmarkEnd w:id="3"/>
    </w:p>
    <w:p w14:paraId="266332FC" w14:textId="5EBD136A" w:rsidR="00747E66" w:rsidRPr="009D6B1F" w:rsidRDefault="00747E66" w:rsidP="00BB3AE6">
      <w:pPr>
        <w:pBdr>
          <w:top w:val="nil"/>
          <w:left w:val="nil"/>
          <w:bottom w:val="nil"/>
          <w:right w:val="nil"/>
          <w:between w:val="nil"/>
          <w:bar w:val="nil"/>
        </w:pBdr>
        <w:jc w:val="both"/>
        <w:rPr>
          <w:rFonts w:ascii="Frutiger LT 45 Light" w:eastAsia="Trebuchet MS" w:hAnsi="Frutiger LT 45 Light" w:cs="Arial"/>
          <w:color w:val="000000"/>
          <w:u w:color="000000"/>
          <w:bdr w:val="nil"/>
        </w:rPr>
      </w:pPr>
      <w:r w:rsidRPr="009D6B1F">
        <w:rPr>
          <w:rFonts w:ascii="Frutiger LT 45 Light" w:eastAsia="Times New Roman" w:hAnsi="Frutiger LT 45 Light" w:cs="Arial"/>
          <w:color w:val="000000"/>
          <w:u w:color="000000"/>
          <w:bdr w:val="nil"/>
          <w:lang w:val="es-ES_tradnl"/>
        </w:rPr>
        <w:t xml:space="preserve">De </w:t>
      </w:r>
      <w:r w:rsidRPr="006F76F8">
        <w:rPr>
          <w:rFonts w:ascii="Frutiger LT 45 Light" w:eastAsia="Times New Roman" w:hAnsi="Frutiger LT 45 Light" w:cs="Arial"/>
          <w:color w:val="000000"/>
          <w:u w:color="000000"/>
          <w:bdr w:val="nil"/>
        </w:rPr>
        <w:t xml:space="preserve">ces </w:t>
      </w:r>
      <w:r w:rsidR="006F76F8" w:rsidRPr="006F76F8">
        <w:rPr>
          <w:rFonts w:ascii="Frutiger LT 45 Light" w:eastAsia="Times New Roman" w:hAnsi="Frutiger LT 45 Light" w:cs="Arial"/>
          <w:color w:val="000000"/>
          <w:u w:color="000000"/>
          <w:bdr w:val="nil"/>
        </w:rPr>
        <w:t>principes</w:t>
      </w:r>
      <w:r w:rsidRPr="006F76F8">
        <w:rPr>
          <w:rFonts w:ascii="Frutiger LT 45 Light" w:eastAsia="Times New Roman" w:hAnsi="Frutiger LT 45 Light" w:cs="Arial"/>
          <w:color w:val="000000"/>
          <w:u w:color="000000"/>
          <w:bdr w:val="nil"/>
        </w:rPr>
        <w:t xml:space="preserve"> sous-jacents découlent</w:t>
      </w:r>
      <w:r w:rsidRPr="009D6B1F">
        <w:rPr>
          <w:rFonts w:ascii="Frutiger LT 45 Light" w:eastAsia="Times New Roman" w:hAnsi="Frutiger LT 45 Light" w:cs="Arial"/>
          <w:color w:val="000000"/>
          <w:u w:color="000000"/>
          <w:bdr w:val="nil"/>
        </w:rPr>
        <w:t xml:space="preserve"> plusieurs obligations pour la structure </w:t>
      </w:r>
      <w:r w:rsidR="006D1468" w:rsidRPr="009D6B1F">
        <w:rPr>
          <w:rFonts w:ascii="Frutiger LT 45 Light" w:eastAsia="Times New Roman" w:hAnsi="Frutiger LT 45 Light" w:cs="Arial"/>
          <w:color w:val="000000"/>
          <w:u w:color="000000"/>
          <w:bdr w:val="nil"/>
        </w:rPr>
        <w:t>mandatée:</w:t>
      </w:r>
    </w:p>
    <w:p w14:paraId="46A7C5AA" w14:textId="77777777" w:rsidR="00747E66" w:rsidRPr="009D6B1F" w:rsidRDefault="00747E66" w:rsidP="00BB3AE6">
      <w:pPr>
        <w:numPr>
          <w:ilvl w:val="0"/>
          <w:numId w:val="5"/>
        </w:numPr>
        <w:pBdr>
          <w:top w:val="nil"/>
          <w:left w:val="nil"/>
          <w:bottom w:val="nil"/>
          <w:right w:val="nil"/>
          <w:between w:val="nil"/>
          <w:bar w:val="nil"/>
        </w:pBdr>
        <w:spacing w:before="120"/>
        <w:jc w:val="both"/>
        <w:rPr>
          <w:rFonts w:ascii="Frutiger LT 45 Light" w:eastAsia="Trebuchet MS" w:hAnsi="Frutiger LT 45 Light" w:cs="Arial"/>
          <w:color w:val="000000"/>
          <w:u w:color="000000"/>
          <w:bdr w:val="nil"/>
        </w:rPr>
      </w:pPr>
      <w:r w:rsidRPr="009D6B1F">
        <w:rPr>
          <w:rFonts w:ascii="Frutiger LT 45 Light" w:eastAsia="Times New Roman" w:hAnsi="Frutiger LT 45 Light" w:cs="Arial"/>
          <w:color w:val="000000"/>
          <w:u w:color="000000"/>
          <w:bdr w:val="nil"/>
        </w:rPr>
        <w:t>l’identification comptable du périmètre du mandatement ;</w:t>
      </w:r>
    </w:p>
    <w:p w14:paraId="2D56D59D" w14:textId="77777777" w:rsidR="00747E66" w:rsidRPr="009D6B1F" w:rsidRDefault="00747E66" w:rsidP="00BB3AE6">
      <w:pPr>
        <w:numPr>
          <w:ilvl w:val="0"/>
          <w:numId w:val="5"/>
        </w:numPr>
        <w:pBdr>
          <w:top w:val="nil"/>
          <w:left w:val="nil"/>
          <w:bottom w:val="nil"/>
          <w:right w:val="nil"/>
          <w:between w:val="nil"/>
          <w:bar w:val="nil"/>
        </w:pBdr>
        <w:jc w:val="both"/>
        <w:rPr>
          <w:rFonts w:ascii="Frutiger LT 45 Light" w:eastAsia="Trebuchet MS" w:hAnsi="Frutiger LT 45 Light" w:cs="Arial"/>
          <w:color w:val="000000"/>
          <w:u w:color="000000"/>
          <w:bdr w:val="nil"/>
        </w:rPr>
      </w:pPr>
      <w:r w:rsidRPr="009D6B1F">
        <w:rPr>
          <w:rFonts w:ascii="Frutiger LT 45 Light" w:eastAsia="Times New Roman" w:hAnsi="Frutiger LT 45 Light" w:cs="Arial"/>
          <w:color w:val="000000"/>
          <w:u w:color="000000"/>
          <w:bdr w:val="nil"/>
        </w:rPr>
        <w:t>la stricte imputation des dépenses constatées sur ce périmètre ;</w:t>
      </w:r>
    </w:p>
    <w:p w14:paraId="774DAD1E" w14:textId="77777777" w:rsidR="00747E66" w:rsidRPr="009D6B1F" w:rsidRDefault="00747E66" w:rsidP="00BB3AE6">
      <w:pPr>
        <w:numPr>
          <w:ilvl w:val="0"/>
          <w:numId w:val="5"/>
        </w:numPr>
        <w:pBdr>
          <w:top w:val="nil"/>
          <w:left w:val="nil"/>
          <w:bottom w:val="nil"/>
          <w:right w:val="nil"/>
          <w:between w:val="nil"/>
          <w:bar w:val="nil"/>
        </w:pBdr>
        <w:jc w:val="both"/>
        <w:rPr>
          <w:rFonts w:ascii="Frutiger LT 45 Light" w:eastAsia="Trebuchet MS" w:hAnsi="Frutiger LT 45 Light" w:cs="Arial"/>
          <w:color w:val="000000"/>
          <w:u w:color="000000"/>
          <w:bdr w:val="nil"/>
        </w:rPr>
      </w:pPr>
      <w:r w:rsidRPr="009D6B1F">
        <w:rPr>
          <w:rFonts w:ascii="Frutiger LT 45 Light" w:eastAsia="Times New Roman" w:hAnsi="Frutiger LT 45 Light" w:cs="Arial"/>
          <w:color w:val="000000"/>
          <w:u w:color="000000"/>
          <w:bdr w:val="nil"/>
        </w:rPr>
        <w:t>la lisibilité des recettes principales et annexes du mandatement.</w:t>
      </w:r>
    </w:p>
    <w:p w14:paraId="79F743DE" w14:textId="77777777" w:rsidR="00747E66" w:rsidRPr="009D6B1F" w:rsidRDefault="00747E66" w:rsidP="00BB3AE6">
      <w:pPr>
        <w:pBdr>
          <w:top w:val="nil"/>
          <w:left w:val="nil"/>
          <w:bottom w:val="nil"/>
          <w:right w:val="nil"/>
          <w:between w:val="nil"/>
          <w:bar w:val="nil"/>
        </w:pBdr>
        <w:jc w:val="both"/>
        <w:rPr>
          <w:rFonts w:ascii="Frutiger LT 45 Light" w:eastAsia="Times New Roman" w:hAnsi="Frutiger LT 45 Light" w:cs="Arial"/>
          <w:color w:val="000000"/>
          <w:u w:color="000000"/>
          <w:bdr w:val="nil"/>
        </w:rPr>
      </w:pPr>
    </w:p>
    <w:p w14:paraId="1DF3921D" w14:textId="77777777" w:rsidR="00747E66" w:rsidRPr="009D6B1F" w:rsidRDefault="00747E66" w:rsidP="00BB3AE6">
      <w:pPr>
        <w:pBdr>
          <w:top w:val="nil"/>
          <w:left w:val="nil"/>
          <w:bottom w:val="nil"/>
          <w:right w:val="nil"/>
          <w:between w:val="nil"/>
          <w:bar w:val="nil"/>
        </w:pBdr>
        <w:jc w:val="both"/>
        <w:rPr>
          <w:rFonts w:ascii="Frutiger LT 45 Light" w:eastAsia="Trebuchet MS" w:hAnsi="Frutiger LT 45 Light" w:cs="Arial"/>
          <w:color w:val="000000"/>
          <w:u w:color="000000"/>
          <w:bdr w:val="nil"/>
        </w:rPr>
      </w:pPr>
      <w:r w:rsidRPr="009D6B1F">
        <w:rPr>
          <w:rFonts w:ascii="Frutiger LT 45 Light" w:eastAsia="Times New Roman" w:hAnsi="Frutiger LT 45 Light" w:cs="Arial"/>
          <w:color w:val="000000"/>
          <w:u w:color="000000"/>
          <w:bdr w:val="nil"/>
        </w:rPr>
        <w:t>Sont pris en compte pour l’analyse et le calcul du coût net du service tous les éléments de dépenses et de recettes liés directement ou partiellement à la mise en œuvre du mandatement permettant de définir le montant de la compensation :</w:t>
      </w:r>
    </w:p>
    <w:p w14:paraId="24391CC2" w14:textId="28206061" w:rsidR="00747E66" w:rsidRPr="009D6B1F" w:rsidRDefault="00747E66" w:rsidP="00BB3AE6">
      <w:pPr>
        <w:numPr>
          <w:ilvl w:val="0"/>
          <w:numId w:val="6"/>
        </w:numPr>
        <w:pBdr>
          <w:top w:val="nil"/>
          <w:left w:val="nil"/>
          <w:bottom w:val="nil"/>
          <w:right w:val="nil"/>
          <w:between w:val="nil"/>
          <w:bar w:val="nil"/>
        </w:pBdr>
        <w:spacing w:before="120"/>
        <w:ind w:left="720" w:hanging="360"/>
        <w:jc w:val="both"/>
        <w:rPr>
          <w:rFonts w:ascii="Frutiger LT 45 Light" w:eastAsia="Trebuchet MS" w:hAnsi="Frutiger LT 45 Light" w:cs="Arial"/>
          <w:color w:val="000000"/>
          <w:u w:color="000000"/>
          <w:bdr w:val="nil"/>
        </w:rPr>
      </w:pPr>
      <w:r w:rsidRPr="009D6B1F">
        <w:rPr>
          <w:rFonts w:ascii="Frutiger LT 45 Light" w:eastAsia="Arial Unicode MS" w:hAnsi="Frutiger LT 45 Light" w:cs="Arial"/>
          <w:color w:val="000000"/>
          <w:u w:color="000000"/>
          <w:bdr w:val="nil"/>
        </w:rPr>
        <w:t xml:space="preserve">ces éléments peuvent concerner aussi bien des dépenses d’exploitation </w:t>
      </w:r>
      <w:r w:rsidRPr="00671B89">
        <w:rPr>
          <w:rFonts w:ascii="Frutiger LT 45 Light" w:eastAsia="Arial Unicode MS" w:hAnsi="Frutiger LT 45 Light" w:cs="Arial"/>
          <w:color w:val="000000"/>
          <w:u w:color="000000"/>
          <w:bdr w:val="nil"/>
        </w:rPr>
        <w:t xml:space="preserve">que </w:t>
      </w:r>
      <w:r w:rsidR="00671B89" w:rsidRPr="00671B89">
        <w:rPr>
          <w:rFonts w:ascii="Frutiger LT 45 Light" w:eastAsia="Arial Unicode MS" w:hAnsi="Frutiger LT 45 Light" w:cs="Arial"/>
          <w:color w:val="000000"/>
          <w:u w:color="000000"/>
          <w:bdr w:val="nil"/>
        </w:rPr>
        <w:t>les petits achats d’investissement</w:t>
      </w:r>
      <w:r w:rsidRPr="00671B89">
        <w:rPr>
          <w:rFonts w:ascii="Frutiger LT 45 Light" w:eastAsia="Arial Unicode MS" w:hAnsi="Frutiger LT 45 Light" w:cs="Arial"/>
          <w:color w:val="000000"/>
          <w:u w:color="000000"/>
          <w:bdr w:val="nil"/>
        </w:rPr>
        <w:t xml:space="preserve"> liés</w:t>
      </w:r>
      <w:r w:rsidRPr="009D6B1F">
        <w:rPr>
          <w:rFonts w:ascii="Frutiger LT 45 Light" w:eastAsia="Arial Unicode MS" w:hAnsi="Frutiger LT 45 Light" w:cs="Arial"/>
          <w:color w:val="000000"/>
          <w:u w:color="000000"/>
          <w:bdr w:val="nil"/>
        </w:rPr>
        <w:t xml:space="preserve"> au mandatement ;</w:t>
      </w:r>
    </w:p>
    <w:p w14:paraId="3E10F71F" w14:textId="64657561" w:rsidR="00747E66" w:rsidRPr="009D6B1F" w:rsidRDefault="00747E66" w:rsidP="00BB3AE6">
      <w:pPr>
        <w:numPr>
          <w:ilvl w:val="0"/>
          <w:numId w:val="6"/>
        </w:numPr>
        <w:pBdr>
          <w:top w:val="nil"/>
          <w:left w:val="nil"/>
          <w:bottom w:val="nil"/>
          <w:right w:val="nil"/>
          <w:between w:val="nil"/>
          <w:bar w:val="nil"/>
        </w:pBdr>
        <w:spacing w:before="120"/>
        <w:ind w:left="720" w:hanging="360"/>
        <w:jc w:val="both"/>
        <w:rPr>
          <w:rFonts w:ascii="Frutiger LT 45 Light" w:eastAsia="Trebuchet MS" w:hAnsi="Frutiger LT 45 Light" w:cs="Arial"/>
          <w:color w:val="000000"/>
          <w:u w:color="000000"/>
          <w:bdr w:val="nil"/>
        </w:rPr>
      </w:pPr>
      <w:r w:rsidRPr="009D6B1F">
        <w:rPr>
          <w:rFonts w:ascii="Frutiger LT 45 Light" w:eastAsia="Arial Unicode MS" w:hAnsi="Frutiger LT 45 Light" w:cs="Arial"/>
          <w:color w:val="000000"/>
          <w:u w:color="000000"/>
          <w:bdr w:val="nil"/>
        </w:rPr>
        <w:lastRenderedPageBreak/>
        <w:t xml:space="preserve">sauf décision délibérée </w:t>
      </w:r>
      <w:r w:rsidRPr="00936CE2">
        <w:rPr>
          <w:rFonts w:ascii="Frutiger LT 45 Light" w:eastAsia="Arial Unicode MS" w:hAnsi="Frutiger LT 45 Light" w:cs="Arial"/>
          <w:color w:val="000000"/>
          <w:u w:color="000000"/>
          <w:bdr w:val="nil"/>
        </w:rPr>
        <w:t>de l</w:t>
      </w:r>
      <w:r w:rsidR="005A24A6">
        <w:rPr>
          <w:rFonts w:ascii="Frutiger LT 45 Light" w:eastAsia="Arial Unicode MS" w:hAnsi="Frutiger LT 45 Light" w:cs="Arial"/>
          <w:color w:val="000000"/>
          <w:u w:color="000000"/>
          <w:bdr w:val="nil"/>
        </w:rPr>
        <w:t>’Eurométropole de Strasbourg</w:t>
      </w:r>
      <w:r w:rsidRPr="00936CE2">
        <w:rPr>
          <w:rFonts w:ascii="Frutiger LT 45 Light" w:eastAsia="Arial Unicode MS" w:hAnsi="Frutiger LT 45 Light" w:cs="Arial"/>
          <w:color w:val="000000"/>
          <w:u w:color="000000"/>
          <w:bdr w:val="nil"/>
        </w:rPr>
        <w:t>,</w:t>
      </w:r>
      <w:r w:rsidRPr="009D6B1F">
        <w:rPr>
          <w:rFonts w:ascii="Frutiger LT 45 Light" w:eastAsia="Arial Unicode MS" w:hAnsi="Frutiger LT 45 Light" w:cs="Arial"/>
          <w:color w:val="000000"/>
          <w:u w:color="000000"/>
          <w:bdr w:val="nil"/>
        </w:rPr>
        <w:t xml:space="preserve"> aucun élément de dépense ou de recette n’est rejeté </w:t>
      </w:r>
      <w:r w:rsidRPr="009D6B1F">
        <w:rPr>
          <w:rFonts w:ascii="Frutiger LT 45 Light" w:eastAsia="Arial Unicode MS" w:hAnsi="Frutiger LT 45 Light" w:cs="Arial"/>
          <w:i/>
          <w:color w:val="000000"/>
          <w:u w:color="000000"/>
          <w:bdr w:val="nil"/>
        </w:rPr>
        <w:t>a priori</w:t>
      </w:r>
      <w:r w:rsidRPr="009D6B1F">
        <w:rPr>
          <w:rFonts w:ascii="Frutiger LT 45 Light" w:eastAsia="Arial Unicode MS" w:hAnsi="Frutiger LT 45 Light" w:cs="Arial"/>
          <w:color w:val="000000"/>
          <w:u w:color="000000"/>
          <w:bdr w:val="nil"/>
        </w:rPr>
        <w:t> : c’est la réalité de son rattachement au périmètre du mandatement qui doit être établie. Sont donc pris en compte :</w:t>
      </w:r>
    </w:p>
    <w:p w14:paraId="2BE54664" w14:textId="77777777" w:rsidR="00747E66" w:rsidRPr="009D6B1F" w:rsidRDefault="00747E66" w:rsidP="00BB3AE6">
      <w:pPr>
        <w:numPr>
          <w:ilvl w:val="0"/>
          <w:numId w:val="6"/>
        </w:numPr>
        <w:pBdr>
          <w:top w:val="nil"/>
          <w:left w:val="nil"/>
          <w:bottom w:val="nil"/>
          <w:right w:val="nil"/>
          <w:between w:val="nil"/>
          <w:bar w:val="nil"/>
        </w:pBdr>
        <w:spacing w:before="120"/>
        <w:ind w:left="720" w:hanging="360"/>
        <w:jc w:val="both"/>
        <w:rPr>
          <w:rFonts w:ascii="Frutiger LT 45 Light" w:eastAsia="Trebuchet MS" w:hAnsi="Frutiger LT 45 Light" w:cs="Arial"/>
          <w:color w:val="000000"/>
          <w:u w:color="000000"/>
          <w:bdr w:val="nil"/>
        </w:rPr>
      </w:pPr>
      <w:bookmarkStart w:id="4" w:name="_Hlk117693523"/>
      <w:r w:rsidRPr="009D6B1F">
        <w:rPr>
          <w:rFonts w:ascii="Frutiger LT 45 Light" w:eastAsia="Arial Unicode MS" w:hAnsi="Frutiger LT 45 Light" w:cs="Arial"/>
          <w:color w:val="000000"/>
          <w:u w:color="000000"/>
          <w:bdr w:val="nil"/>
        </w:rPr>
        <w:t>les dépenses et recettes directement imputables </w:t>
      </w:r>
      <w:bookmarkEnd w:id="4"/>
      <w:r w:rsidRPr="009D6B1F">
        <w:rPr>
          <w:rFonts w:ascii="Frutiger LT 45 Light" w:eastAsia="Arial Unicode MS" w:hAnsi="Frutiger LT 45 Light" w:cs="Arial"/>
          <w:color w:val="000000"/>
          <w:u w:color="000000"/>
          <w:bdr w:val="nil"/>
        </w:rPr>
        <w:t>au mandatement ;</w:t>
      </w:r>
    </w:p>
    <w:p w14:paraId="15CA33E9" w14:textId="77777777" w:rsidR="009C2605" w:rsidRPr="009D6B1F" w:rsidRDefault="00747E66" w:rsidP="00BB3AE6">
      <w:pPr>
        <w:pStyle w:val="Paragraphedeliste"/>
        <w:numPr>
          <w:ilvl w:val="2"/>
          <w:numId w:val="3"/>
        </w:numPr>
        <w:pBdr>
          <w:top w:val="nil"/>
          <w:left w:val="nil"/>
          <w:bottom w:val="nil"/>
          <w:right w:val="nil"/>
          <w:between w:val="nil"/>
          <w:bar w:val="nil"/>
        </w:pBdr>
        <w:tabs>
          <w:tab w:val="left" w:pos="1440"/>
        </w:tabs>
        <w:ind w:left="1418" w:hanging="284"/>
        <w:jc w:val="both"/>
        <w:rPr>
          <w:rFonts w:ascii="Frutiger LT 45 Light" w:eastAsia="Trebuchet MS" w:hAnsi="Frutiger LT 45 Light" w:cs="Arial"/>
          <w:color w:val="000000"/>
          <w:u w:color="000000"/>
          <w:bdr w:val="nil"/>
        </w:rPr>
      </w:pPr>
      <w:r w:rsidRPr="009D6B1F">
        <w:rPr>
          <w:rFonts w:ascii="Frutiger LT 45 Light" w:eastAsia="Arial Unicode MS" w:hAnsi="Frutiger LT 45 Light" w:cs="Arial"/>
          <w:color w:val="000000"/>
          <w:u w:color="000000"/>
          <w:bdr w:val="nil"/>
        </w:rPr>
        <w:t>les dépenses et recettes partagées avec d’autres activités, uniquement à hauteur de la consommation du mandatement. Il peut s’agir par exemple de frais d’exploitation (</w:t>
      </w:r>
      <w:r w:rsidRPr="009D6B1F">
        <w:rPr>
          <w:rFonts w:ascii="Frutiger LT 45 Light" w:eastAsia="Arial Unicode MS" w:hAnsi="Frutiger LT 45 Light" w:cs="Arial"/>
          <w:i/>
          <w:color w:val="000000"/>
          <w:u w:color="000000"/>
          <w:bdr w:val="nil"/>
        </w:rPr>
        <w:t>personnel partagé</w:t>
      </w:r>
      <w:r w:rsidRPr="009D6B1F">
        <w:rPr>
          <w:rFonts w:ascii="Frutiger LT 45 Light" w:eastAsia="Arial Unicode MS" w:hAnsi="Frutiger LT 45 Light" w:cs="Arial"/>
          <w:color w:val="000000"/>
          <w:u w:color="000000"/>
          <w:bdr w:val="nil"/>
        </w:rPr>
        <w:t>), de structure ou de siège ;</w:t>
      </w:r>
    </w:p>
    <w:p w14:paraId="0936335C" w14:textId="77777777" w:rsidR="00747E66" w:rsidRPr="009D6B1F" w:rsidRDefault="00747E66" w:rsidP="00BB3AE6">
      <w:pPr>
        <w:pStyle w:val="Paragraphedeliste"/>
        <w:numPr>
          <w:ilvl w:val="2"/>
          <w:numId w:val="3"/>
        </w:numPr>
        <w:pBdr>
          <w:top w:val="nil"/>
          <w:left w:val="nil"/>
          <w:bottom w:val="nil"/>
          <w:right w:val="nil"/>
          <w:between w:val="nil"/>
          <w:bar w:val="nil"/>
        </w:pBdr>
        <w:tabs>
          <w:tab w:val="left" w:pos="1440"/>
        </w:tabs>
        <w:ind w:left="1418" w:hanging="284"/>
        <w:jc w:val="both"/>
        <w:rPr>
          <w:rFonts w:ascii="Frutiger LT 45 Light" w:eastAsia="Trebuchet MS" w:hAnsi="Frutiger LT 45 Light" w:cs="Arial"/>
          <w:color w:val="000000"/>
          <w:u w:color="000000"/>
          <w:bdr w:val="nil"/>
        </w:rPr>
      </w:pPr>
      <w:r w:rsidRPr="009D6B1F">
        <w:rPr>
          <w:rFonts w:ascii="Frutiger LT 45 Light" w:eastAsia="Arial Unicode MS" w:hAnsi="Frutiger LT 45 Light" w:cs="Arial"/>
          <w:color w:val="000000"/>
          <w:u w:color="000000"/>
          <w:bdr w:val="nil"/>
        </w:rPr>
        <w:t>d’une manière générale, les structures s’attacheront autant que possible à avoir recours à des dépenses directement imputables au mandatement afin de garantir l’étanchéité de son assiette financière.</w:t>
      </w:r>
    </w:p>
    <w:p w14:paraId="7F5D0F5C" w14:textId="77777777" w:rsidR="00747E66" w:rsidRPr="009D6B1F" w:rsidRDefault="00747E66" w:rsidP="00BB3AE6">
      <w:pPr>
        <w:pBdr>
          <w:top w:val="nil"/>
          <w:left w:val="nil"/>
          <w:bottom w:val="nil"/>
          <w:right w:val="nil"/>
          <w:between w:val="nil"/>
          <w:bar w:val="nil"/>
        </w:pBdr>
        <w:jc w:val="both"/>
        <w:rPr>
          <w:rFonts w:ascii="Frutiger LT 45 Light" w:eastAsia="Times New Roman" w:hAnsi="Frutiger LT 45 Light" w:cs="Arial"/>
          <w:color w:val="000000"/>
          <w:u w:color="000000"/>
          <w:bdr w:val="nil"/>
        </w:rPr>
      </w:pPr>
    </w:p>
    <w:p w14:paraId="30232C71" w14:textId="77777777" w:rsidR="00747E66" w:rsidRPr="009D6B1F" w:rsidRDefault="00747E66" w:rsidP="00BB3AE6">
      <w:pPr>
        <w:pBdr>
          <w:top w:val="nil"/>
          <w:left w:val="nil"/>
          <w:bottom w:val="nil"/>
          <w:right w:val="nil"/>
          <w:between w:val="nil"/>
          <w:bar w:val="nil"/>
        </w:pBdr>
        <w:jc w:val="both"/>
        <w:rPr>
          <w:rFonts w:ascii="Frutiger LT 45 Light" w:eastAsia="Trebuchet MS" w:hAnsi="Frutiger LT 45 Light" w:cs="Arial"/>
          <w:color w:val="000000"/>
          <w:u w:color="000000"/>
          <w:bdr w:val="nil"/>
        </w:rPr>
      </w:pPr>
      <w:r w:rsidRPr="009D6B1F">
        <w:rPr>
          <w:rFonts w:ascii="Frutiger LT 45 Light" w:eastAsia="Times New Roman" w:hAnsi="Frutiger LT 45 Light" w:cs="Arial"/>
          <w:color w:val="000000"/>
          <w:u w:color="000000"/>
          <w:bdr w:val="nil"/>
        </w:rPr>
        <w:t>Concernant les coûts, sont pris en compte principalement :</w:t>
      </w:r>
    </w:p>
    <w:p w14:paraId="506CB3CE" w14:textId="77777777" w:rsidR="00747E66" w:rsidRPr="009D6B1F" w:rsidRDefault="00747E66" w:rsidP="00BB3AE6">
      <w:pPr>
        <w:numPr>
          <w:ilvl w:val="0"/>
          <w:numId w:val="9"/>
        </w:numPr>
        <w:pBdr>
          <w:top w:val="nil"/>
          <w:left w:val="nil"/>
          <w:bottom w:val="nil"/>
          <w:right w:val="nil"/>
          <w:between w:val="nil"/>
          <w:bar w:val="nil"/>
        </w:pBdr>
        <w:spacing w:before="120"/>
        <w:ind w:left="776" w:hanging="360"/>
        <w:jc w:val="both"/>
        <w:rPr>
          <w:rFonts w:ascii="Frutiger LT 45 Light" w:eastAsia="Trebuchet MS" w:hAnsi="Frutiger LT 45 Light" w:cs="Arial"/>
          <w:color w:val="000000"/>
          <w:u w:color="000000"/>
          <w:bdr w:val="nil"/>
        </w:rPr>
      </w:pPr>
      <w:r w:rsidRPr="009D6B1F">
        <w:rPr>
          <w:rFonts w:ascii="Frutiger LT 45 Light" w:eastAsia="Arial Unicode MS" w:hAnsi="Frutiger LT 45 Light" w:cs="Arial"/>
          <w:color w:val="000000"/>
          <w:u w:color="000000"/>
          <w:bdr w:val="nil"/>
        </w:rPr>
        <w:t>les coûts directs d’exploitation : achats, personnel… ;</w:t>
      </w:r>
    </w:p>
    <w:p w14:paraId="753ACDFC" w14:textId="77777777" w:rsidR="00747E66" w:rsidRPr="009D6B1F" w:rsidRDefault="00747E66" w:rsidP="00BB3AE6">
      <w:pPr>
        <w:numPr>
          <w:ilvl w:val="0"/>
          <w:numId w:val="9"/>
        </w:numPr>
        <w:pBdr>
          <w:top w:val="nil"/>
          <w:left w:val="nil"/>
          <w:bottom w:val="nil"/>
          <w:right w:val="nil"/>
          <w:between w:val="nil"/>
          <w:bar w:val="nil"/>
        </w:pBdr>
        <w:ind w:left="776" w:hanging="360"/>
        <w:jc w:val="both"/>
        <w:rPr>
          <w:rFonts w:ascii="Frutiger LT 45 Light" w:eastAsia="Trebuchet MS" w:hAnsi="Frutiger LT 45 Light" w:cs="Arial"/>
          <w:color w:val="000000"/>
          <w:u w:color="000000"/>
          <w:bdr w:val="nil"/>
        </w:rPr>
      </w:pPr>
      <w:r w:rsidRPr="009D6B1F">
        <w:rPr>
          <w:rFonts w:ascii="Frutiger LT 45 Light" w:eastAsia="Arial Unicode MS" w:hAnsi="Frutiger LT 45 Light" w:cs="Arial"/>
          <w:color w:val="000000"/>
          <w:u w:color="000000"/>
          <w:bdr w:val="nil"/>
        </w:rPr>
        <w:t>les coûts indirects d’exploitation : personnel administratif, frais de mobilier… ;</w:t>
      </w:r>
    </w:p>
    <w:p w14:paraId="6A13C5E5" w14:textId="77777777" w:rsidR="00747E66" w:rsidRPr="009D6B1F" w:rsidRDefault="00747E66" w:rsidP="00BB3AE6">
      <w:pPr>
        <w:pBdr>
          <w:top w:val="nil"/>
          <w:left w:val="nil"/>
          <w:bottom w:val="nil"/>
          <w:right w:val="nil"/>
          <w:between w:val="nil"/>
          <w:bar w:val="nil"/>
        </w:pBdr>
        <w:jc w:val="both"/>
        <w:rPr>
          <w:rFonts w:ascii="Frutiger LT 45 Light" w:eastAsia="Times New Roman" w:hAnsi="Frutiger LT 45 Light" w:cs="Arial"/>
          <w:color w:val="000000"/>
          <w:u w:color="000000"/>
          <w:bdr w:val="nil"/>
        </w:rPr>
      </w:pPr>
    </w:p>
    <w:p w14:paraId="139BD8A8" w14:textId="77777777" w:rsidR="00747E66" w:rsidRPr="009D6B1F" w:rsidRDefault="00747E66" w:rsidP="00BB3AE6">
      <w:pPr>
        <w:pBdr>
          <w:top w:val="nil"/>
          <w:left w:val="nil"/>
          <w:bottom w:val="nil"/>
          <w:right w:val="nil"/>
          <w:between w:val="nil"/>
          <w:bar w:val="nil"/>
        </w:pBdr>
        <w:jc w:val="both"/>
        <w:rPr>
          <w:rFonts w:ascii="Frutiger LT 45 Light" w:eastAsia="Trebuchet MS" w:hAnsi="Frutiger LT 45 Light" w:cs="Arial"/>
          <w:color w:val="000000"/>
          <w:u w:color="000000"/>
          <w:bdr w:val="nil"/>
        </w:rPr>
      </w:pPr>
      <w:r w:rsidRPr="009D6B1F">
        <w:rPr>
          <w:rFonts w:ascii="Frutiger LT 45 Light" w:eastAsia="Times New Roman" w:hAnsi="Frutiger LT 45 Light" w:cs="Arial"/>
          <w:color w:val="000000"/>
          <w:u w:color="000000"/>
          <w:bdr w:val="nil"/>
        </w:rPr>
        <w:t>Concernant les recettes, sont prises en compte l’ensemble des recettes associées au mandatement, notamment :</w:t>
      </w:r>
    </w:p>
    <w:p w14:paraId="5CD35F2D" w14:textId="77777777" w:rsidR="00747E66" w:rsidRPr="009D6B1F" w:rsidRDefault="00747E66" w:rsidP="00BB3AE6">
      <w:pPr>
        <w:numPr>
          <w:ilvl w:val="0"/>
          <w:numId w:val="10"/>
        </w:numPr>
        <w:pBdr>
          <w:top w:val="nil"/>
          <w:left w:val="nil"/>
          <w:bottom w:val="nil"/>
          <w:right w:val="nil"/>
          <w:between w:val="nil"/>
          <w:bar w:val="nil"/>
        </w:pBdr>
        <w:spacing w:before="120"/>
        <w:ind w:left="720" w:hanging="360"/>
        <w:jc w:val="both"/>
        <w:rPr>
          <w:rFonts w:ascii="Frutiger LT 45 Light" w:eastAsia="Trebuchet MS" w:hAnsi="Frutiger LT 45 Light" w:cs="Arial"/>
          <w:color w:val="000000"/>
          <w:u w:color="000000"/>
          <w:bdr w:val="nil"/>
        </w:rPr>
      </w:pPr>
      <w:r w:rsidRPr="009D6B1F">
        <w:rPr>
          <w:rFonts w:ascii="Frutiger LT 45 Light" w:eastAsia="Arial Unicode MS" w:hAnsi="Frutiger LT 45 Light" w:cs="Arial"/>
          <w:color w:val="000000"/>
          <w:u w:color="000000"/>
          <w:bdr w:val="nil"/>
        </w:rPr>
        <w:t>les structures, personnels et équipements mis à disposition et valorisés (</w:t>
      </w:r>
      <w:r w:rsidRPr="009D6B1F">
        <w:rPr>
          <w:rFonts w:ascii="Frutiger LT 45 Light" w:eastAsia="Arial Unicode MS" w:hAnsi="Frutiger LT 45 Light" w:cs="Arial"/>
          <w:i/>
          <w:iCs/>
          <w:color w:val="000000"/>
          <w:u w:color="000000"/>
          <w:bdr w:val="nil"/>
        </w:rPr>
        <w:t>équivalent salaires ou loyers</w:t>
      </w:r>
      <w:r w:rsidRPr="009D6B1F">
        <w:rPr>
          <w:rFonts w:ascii="Frutiger LT 45 Light" w:eastAsia="Arial Unicode MS" w:hAnsi="Frutiger LT 45 Light" w:cs="Arial"/>
          <w:color w:val="000000"/>
          <w:u w:color="000000"/>
          <w:bdr w:val="nil"/>
        </w:rPr>
        <w:t>) ;</w:t>
      </w:r>
    </w:p>
    <w:p w14:paraId="33F71964" w14:textId="77777777" w:rsidR="00747E66" w:rsidRPr="009D6B1F" w:rsidRDefault="00747E66" w:rsidP="00BB3AE6">
      <w:pPr>
        <w:numPr>
          <w:ilvl w:val="0"/>
          <w:numId w:val="10"/>
        </w:numPr>
        <w:pBdr>
          <w:top w:val="nil"/>
          <w:left w:val="nil"/>
          <w:bottom w:val="nil"/>
          <w:right w:val="nil"/>
          <w:between w:val="nil"/>
          <w:bar w:val="nil"/>
        </w:pBdr>
        <w:ind w:left="720" w:hanging="360"/>
        <w:jc w:val="both"/>
        <w:rPr>
          <w:rFonts w:ascii="Frutiger LT 45 Light" w:eastAsia="Trebuchet MS" w:hAnsi="Frutiger LT 45 Light" w:cs="Arial"/>
          <w:color w:val="000000"/>
          <w:u w:color="000000"/>
          <w:bdr w:val="nil"/>
        </w:rPr>
      </w:pPr>
      <w:r w:rsidRPr="009D6B1F">
        <w:rPr>
          <w:rFonts w:ascii="Frutiger LT 45 Light" w:eastAsia="Arial Unicode MS" w:hAnsi="Frutiger LT 45 Light" w:cs="Arial"/>
          <w:color w:val="000000"/>
          <w:u w:color="000000"/>
          <w:bdr w:val="nil"/>
        </w:rPr>
        <w:t>le cas échéant, l’évaluation économique des avantages concurrentiels issus de l’attribution des droits spéciaux associés au mandatement.</w:t>
      </w:r>
    </w:p>
    <w:p w14:paraId="2995D537" w14:textId="77777777" w:rsidR="00747E66" w:rsidRPr="009D6B1F" w:rsidRDefault="00747E66" w:rsidP="00BB3AE6">
      <w:pPr>
        <w:jc w:val="both"/>
        <w:rPr>
          <w:rFonts w:ascii="Frutiger LT 45 Light" w:eastAsia="Times New Roman" w:hAnsi="Frutiger LT 45 Light" w:cs="Arial"/>
          <w:b/>
        </w:rPr>
      </w:pPr>
    </w:p>
    <w:p w14:paraId="7421682F" w14:textId="43979C31" w:rsidR="00747E66" w:rsidRPr="002E1165" w:rsidRDefault="00747E66" w:rsidP="002E1165">
      <w:pPr>
        <w:pStyle w:val="Sous-titre"/>
        <w:numPr>
          <w:ilvl w:val="1"/>
          <w:numId w:val="3"/>
        </w:numPr>
        <w:spacing w:after="160" w:line="276" w:lineRule="auto"/>
        <w:ind w:left="0" w:firstLine="0"/>
        <w:rPr>
          <w:rFonts w:asciiTheme="minorHAnsi" w:eastAsiaTheme="minorEastAsia" w:hAnsiTheme="minorHAnsi" w:cstheme="minorBidi"/>
          <w:i w:val="0"/>
          <w:iCs w:val="0"/>
          <w:color w:val="5A5A5A" w:themeColor="text1" w:themeTint="A5"/>
          <w:sz w:val="22"/>
          <w:szCs w:val="22"/>
          <w:lang w:eastAsia="en-US"/>
        </w:rPr>
      </w:pPr>
      <w:bookmarkStart w:id="5" w:name="_Toc501638283"/>
      <w:r w:rsidRPr="002E1165">
        <w:rPr>
          <w:rFonts w:asciiTheme="minorHAnsi" w:eastAsiaTheme="minorEastAsia" w:hAnsiTheme="minorHAnsi" w:cstheme="minorBidi"/>
          <w:i w:val="0"/>
          <w:iCs w:val="0"/>
          <w:color w:val="5A5A5A" w:themeColor="text1" w:themeTint="A5"/>
          <w:sz w:val="22"/>
          <w:szCs w:val="22"/>
          <w:lang w:eastAsia="en-US"/>
        </w:rPr>
        <w:t>L’application éventuelle de pénalités</w:t>
      </w:r>
      <w:bookmarkEnd w:id="5"/>
    </w:p>
    <w:p w14:paraId="40A6BEAC" w14:textId="7FFA6597" w:rsidR="00747E66" w:rsidRDefault="00747E66" w:rsidP="00BB3AE6">
      <w:pPr>
        <w:pStyle w:val="Calianormal"/>
        <w:rPr>
          <w:rFonts w:ascii="Frutiger LT 45 Light" w:eastAsia="Times New Roman" w:hAnsi="Frutiger LT 45 Light" w:cs="Arial"/>
          <w:sz w:val="24"/>
        </w:rPr>
      </w:pPr>
      <w:r w:rsidRPr="009D6B1F">
        <w:rPr>
          <w:rFonts w:ascii="Frutiger LT 45 Light" w:eastAsia="Times New Roman" w:hAnsi="Frutiger LT 45 Light" w:cs="Arial"/>
          <w:sz w:val="24"/>
        </w:rPr>
        <w:t xml:space="preserve">Si le non-respect complet ou particulièrement grave des </w:t>
      </w:r>
      <w:r w:rsidR="00BC4ADC">
        <w:rPr>
          <w:rFonts w:ascii="Frutiger LT 45 Light" w:eastAsia="Times New Roman" w:hAnsi="Frutiger LT 45 Light" w:cs="Arial"/>
          <w:sz w:val="24"/>
        </w:rPr>
        <w:t>obligations</w:t>
      </w:r>
      <w:r w:rsidR="00BC4ADC" w:rsidRPr="009D6B1F">
        <w:rPr>
          <w:rFonts w:ascii="Frutiger LT 45 Light" w:eastAsia="Times New Roman" w:hAnsi="Frutiger LT 45 Light" w:cs="Arial"/>
          <w:sz w:val="24"/>
        </w:rPr>
        <w:t xml:space="preserve"> </w:t>
      </w:r>
      <w:r w:rsidRPr="007F1948">
        <w:rPr>
          <w:rFonts w:ascii="Frutiger LT 45 Light" w:eastAsia="Times New Roman" w:hAnsi="Frutiger LT 45 Light" w:cs="Arial"/>
          <w:sz w:val="24"/>
        </w:rPr>
        <w:t xml:space="preserve">entraine </w:t>
      </w:r>
      <w:r w:rsidR="007F1948" w:rsidRPr="007F1948">
        <w:rPr>
          <w:rFonts w:ascii="Frutiger LT 45 Light" w:eastAsia="Times New Roman" w:hAnsi="Frutiger LT 45 Light" w:cs="Arial"/>
          <w:sz w:val="24"/>
        </w:rPr>
        <w:t>de droit</w:t>
      </w:r>
      <w:r w:rsidR="007F1948">
        <w:rPr>
          <w:rFonts w:ascii="Frutiger LT 45 Light" w:eastAsia="Times New Roman" w:hAnsi="Frutiger LT 45 Light" w:cs="Arial"/>
          <w:i/>
          <w:sz w:val="24"/>
        </w:rPr>
        <w:t xml:space="preserve"> </w:t>
      </w:r>
      <w:r w:rsidRPr="009D6B1F">
        <w:rPr>
          <w:rFonts w:ascii="Frutiger LT 45 Light" w:eastAsia="Times New Roman" w:hAnsi="Frutiger LT 45 Light" w:cs="Arial"/>
          <w:sz w:val="24"/>
        </w:rPr>
        <w:t xml:space="preserve">la rupture de la convention de mandatement, des pénalités financières doivent permettre d’assurer le respect de l’intégralité des </w:t>
      </w:r>
      <w:r w:rsidR="00BC4ADC">
        <w:rPr>
          <w:rFonts w:ascii="Frutiger LT 45 Light" w:eastAsia="Times New Roman" w:hAnsi="Frutiger LT 45 Light" w:cs="Arial"/>
          <w:sz w:val="24"/>
        </w:rPr>
        <w:t>obligations</w:t>
      </w:r>
      <w:r w:rsidR="00BC4ADC" w:rsidRPr="009D6B1F">
        <w:rPr>
          <w:rFonts w:ascii="Frutiger LT 45 Light" w:eastAsia="Times New Roman" w:hAnsi="Frutiger LT 45 Light" w:cs="Arial"/>
          <w:sz w:val="24"/>
        </w:rPr>
        <w:t xml:space="preserve"> </w:t>
      </w:r>
      <w:r w:rsidRPr="009D6B1F">
        <w:rPr>
          <w:rFonts w:ascii="Frutiger LT 45 Light" w:eastAsia="Times New Roman" w:hAnsi="Frutiger LT 45 Light" w:cs="Arial"/>
          <w:sz w:val="24"/>
        </w:rPr>
        <w:t>pour une structure/groupement qui n’en aurait qu’un respect partiel.</w:t>
      </w:r>
    </w:p>
    <w:p w14:paraId="57EDA007" w14:textId="77777777" w:rsidR="007B5852" w:rsidRPr="009D6B1F" w:rsidRDefault="007B5852" w:rsidP="00BB3AE6">
      <w:pPr>
        <w:pStyle w:val="Calianormal"/>
        <w:rPr>
          <w:rFonts w:ascii="Frutiger LT 45 Light" w:eastAsia="Times New Roman" w:hAnsi="Frutiger LT 45 Light" w:cs="Arial"/>
          <w:sz w:val="24"/>
        </w:rPr>
      </w:pPr>
      <w:r>
        <w:rPr>
          <w:rFonts w:ascii="Frutiger LT 45 Light" w:eastAsia="Times New Roman" w:hAnsi="Frutiger LT 45 Light" w:cs="Arial"/>
          <w:sz w:val="24"/>
        </w:rPr>
        <w:br w:type="page"/>
      </w:r>
    </w:p>
    <w:p w14:paraId="52211AB0" w14:textId="77777777" w:rsidR="009C2605" w:rsidRPr="009D6B1F" w:rsidRDefault="009C2605" w:rsidP="00BB3AE6">
      <w:pPr>
        <w:pStyle w:val="Calianormal"/>
        <w:rPr>
          <w:rFonts w:ascii="Frutiger LT 45 Light" w:eastAsia="Times New Roman" w:hAnsi="Frutiger LT 45 Light" w:cs="Arial"/>
          <w:sz w:val="24"/>
        </w:rPr>
      </w:pPr>
    </w:p>
    <w:p w14:paraId="5B09AC3A" w14:textId="4381D630" w:rsidR="00747E66" w:rsidRPr="00B43B15" w:rsidRDefault="00747E66" w:rsidP="00B43B15">
      <w:pPr>
        <w:pStyle w:val="Titre2"/>
        <w:numPr>
          <w:ilvl w:val="0"/>
          <w:numId w:val="3"/>
        </w:numPr>
        <w:spacing w:before="120" w:line="276" w:lineRule="auto"/>
        <w:ind w:left="576" w:hanging="576"/>
        <w:jc w:val="both"/>
        <w:rPr>
          <w:rFonts w:ascii="Calibri" w:hAnsi="Calibri" w:cs="Calibri"/>
          <w:caps/>
          <w:noProof/>
          <w:color w:val="004165"/>
          <w:sz w:val="24"/>
          <w:lang w:eastAsia="en-US"/>
        </w:rPr>
      </w:pPr>
      <w:bookmarkStart w:id="6" w:name="_Toc501638284"/>
      <w:bookmarkStart w:id="7" w:name="_Toc94624725"/>
      <w:r w:rsidRPr="00B43B15">
        <w:rPr>
          <w:rFonts w:ascii="Calibri" w:hAnsi="Calibri" w:cs="Calibri"/>
          <w:caps/>
          <w:noProof/>
          <w:color w:val="004165"/>
          <w:sz w:val="24"/>
          <w:lang w:eastAsia="en-US"/>
        </w:rPr>
        <w:t>Mise en œuvre opérationnelle de la compensation</w:t>
      </w:r>
      <w:bookmarkEnd w:id="6"/>
      <w:bookmarkEnd w:id="7"/>
    </w:p>
    <w:p w14:paraId="1D210231" w14:textId="77777777" w:rsidR="006E56CD" w:rsidRPr="009D6B1F" w:rsidRDefault="006E56CD" w:rsidP="00BB3AE6">
      <w:pPr>
        <w:jc w:val="both"/>
        <w:rPr>
          <w:rFonts w:ascii="Frutiger LT 45 Light" w:hAnsi="Frutiger LT 45 Light" w:cs="Arial"/>
        </w:rPr>
      </w:pPr>
    </w:p>
    <w:p w14:paraId="165DD277" w14:textId="77777777" w:rsidR="00747E66" w:rsidRPr="002E1165" w:rsidRDefault="00747E66" w:rsidP="002E1165">
      <w:pPr>
        <w:pStyle w:val="Sous-titre"/>
        <w:numPr>
          <w:ilvl w:val="1"/>
          <w:numId w:val="3"/>
        </w:numPr>
        <w:spacing w:after="160" w:line="276" w:lineRule="auto"/>
        <w:ind w:left="0" w:firstLine="0"/>
        <w:rPr>
          <w:rFonts w:asciiTheme="minorHAnsi" w:eastAsiaTheme="minorEastAsia" w:hAnsiTheme="minorHAnsi" w:cstheme="minorBidi"/>
          <w:i w:val="0"/>
          <w:iCs w:val="0"/>
          <w:color w:val="5A5A5A" w:themeColor="text1" w:themeTint="A5"/>
          <w:sz w:val="22"/>
          <w:szCs w:val="22"/>
          <w:lang w:eastAsia="en-US"/>
        </w:rPr>
      </w:pPr>
      <w:bookmarkStart w:id="8" w:name="_Toc501638285"/>
      <w:r w:rsidRPr="002E1165">
        <w:rPr>
          <w:rFonts w:asciiTheme="minorHAnsi" w:eastAsiaTheme="minorEastAsia" w:hAnsiTheme="minorHAnsi" w:cstheme="minorBidi"/>
          <w:i w:val="0"/>
          <w:iCs w:val="0"/>
          <w:color w:val="5A5A5A" w:themeColor="text1" w:themeTint="A5"/>
          <w:sz w:val="22"/>
          <w:szCs w:val="22"/>
          <w:lang w:eastAsia="en-US"/>
        </w:rPr>
        <w:t>La détermination du montant de la compensation</w:t>
      </w:r>
      <w:bookmarkEnd w:id="8"/>
    </w:p>
    <w:p w14:paraId="5E404087" w14:textId="77777777" w:rsidR="004B3CC7" w:rsidRPr="005C2F73" w:rsidRDefault="004B3CC7" w:rsidP="005C2F73">
      <w:pPr>
        <w:pBdr>
          <w:top w:val="nil"/>
          <w:left w:val="nil"/>
          <w:bottom w:val="nil"/>
          <w:right w:val="nil"/>
          <w:between w:val="nil"/>
          <w:bar w:val="nil"/>
        </w:pBdr>
        <w:spacing w:before="120"/>
        <w:jc w:val="both"/>
        <w:rPr>
          <w:rFonts w:ascii="Frutiger LT 45 Light" w:eastAsia="Times New Roman" w:hAnsi="Frutiger LT 45 Light" w:cs="Arial"/>
          <w:color w:val="000000"/>
          <w:u w:color="000000"/>
          <w:bdr w:val="nil"/>
        </w:rPr>
      </w:pPr>
    </w:p>
    <w:p w14:paraId="17C4EDE2" w14:textId="403342B8" w:rsidR="00D059C1" w:rsidRDefault="00D059C1" w:rsidP="00D059C1">
      <w:pPr>
        <w:shd w:val="clear" w:color="auto" w:fill="DAEEF3" w:themeFill="accent5" w:themeFillTint="33"/>
        <w:jc w:val="both"/>
        <w:rPr>
          <w:rFonts w:cstheme="minorHAnsi"/>
          <w:noProof/>
        </w:rPr>
      </w:pPr>
      <w:bookmarkStart w:id="9" w:name="_Hlk66983896"/>
      <w:r>
        <w:rPr>
          <w:rFonts w:cstheme="minorHAnsi"/>
          <w:noProof/>
        </w:rPr>
        <w:t xml:space="preserve">Dans le cadre de ce projet de convention de mandatement, l’unité retenue est </w:t>
      </w:r>
      <w:r w:rsidR="00D733E7">
        <w:rPr>
          <w:rFonts w:cstheme="minorHAnsi"/>
          <w:noProof/>
        </w:rPr>
        <w:t>le volume d’équipements réemployés</w:t>
      </w:r>
      <w:r w:rsidR="006D4F24">
        <w:rPr>
          <w:rFonts w:cstheme="minorHAnsi"/>
          <w:noProof/>
        </w:rPr>
        <w:t xml:space="preserve">. </w:t>
      </w:r>
      <w:bookmarkStart w:id="10" w:name="_Hlk117693770"/>
      <w:r>
        <w:rPr>
          <w:rFonts w:cstheme="minorHAnsi"/>
          <w:noProof/>
        </w:rPr>
        <w:t>Cependant les candidats sont libres de proposer dans leur dossier tout autre valeur unitaire qui leur semblerait plus pertinente au regard de leur activité.</w:t>
      </w:r>
      <w:bookmarkEnd w:id="10"/>
    </w:p>
    <w:p w14:paraId="78E6B1C4" w14:textId="77777777" w:rsidR="00D059C1" w:rsidRPr="00CC5227" w:rsidRDefault="00D059C1" w:rsidP="00D059C1">
      <w:pPr>
        <w:jc w:val="both"/>
        <w:rPr>
          <w:rFonts w:cstheme="minorHAnsi"/>
          <w:noProof/>
        </w:rPr>
      </w:pPr>
    </w:p>
    <w:p w14:paraId="453EB506" w14:textId="3C905478" w:rsidR="00D059C1" w:rsidRPr="00CC5227" w:rsidRDefault="00D059C1" w:rsidP="00D059C1">
      <w:pPr>
        <w:jc w:val="both"/>
        <w:rPr>
          <w:rFonts w:cstheme="minorHAnsi"/>
          <w:noProof/>
        </w:rPr>
      </w:pPr>
      <w:r w:rsidRPr="00936CE2">
        <w:rPr>
          <w:rFonts w:cstheme="minorHAnsi"/>
          <w:noProof/>
        </w:rPr>
        <w:t xml:space="preserve">L’Eurométropole </w:t>
      </w:r>
      <w:r w:rsidR="00F230FD">
        <w:rPr>
          <w:rFonts w:cstheme="minorHAnsi"/>
          <w:noProof/>
        </w:rPr>
        <w:t xml:space="preserve">de Strasbourg </w:t>
      </w:r>
      <w:r w:rsidRPr="00936CE2">
        <w:rPr>
          <w:rFonts w:cstheme="minorHAnsi"/>
          <w:noProof/>
        </w:rPr>
        <w:t>détermine le montant de la compensation annuelle en appliquant la démarche suivante :</w:t>
      </w:r>
    </w:p>
    <w:p w14:paraId="11B374BC" w14:textId="77777777" w:rsidR="00D059C1" w:rsidRPr="00CC5227" w:rsidRDefault="00D059C1" w:rsidP="00D059C1">
      <w:pPr>
        <w:jc w:val="both"/>
        <w:rPr>
          <w:rFonts w:cstheme="minorHAnsi"/>
          <w:noProof/>
        </w:rPr>
      </w:pPr>
    </w:p>
    <w:p w14:paraId="2C9203B3" w14:textId="77777777" w:rsidR="00D059C1" w:rsidRPr="00CC5227" w:rsidRDefault="00D059C1" w:rsidP="00D059C1">
      <w:pPr>
        <w:pStyle w:val="Paragraphedeliste"/>
        <w:numPr>
          <w:ilvl w:val="0"/>
          <w:numId w:val="22"/>
        </w:numPr>
        <w:jc w:val="both"/>
        <w:rPr>
          <w:rFonts w:cstheme="minorHAnsi"/>
          <w:noProof/>
        </w:rPr>
      </w:pPr>
      <w:r w:rsidRPr="00CC5227">
        <w:rPr>
          <w:rFonts w:cstheme="minorHAnsi"/>
          <w:noProof/>
        </w:rPr>
        <w:t>Réception du bilan financier présentant le total des dépenses afférentes au mandatement, minorées des recettes, en respectant le format de la grille financière annexée à l’appel à manifestation d’intérêt :</w:t>
      </w:r>
    </w:p>
    <w:p w14:paraId="78A4B4BA" w14:textId="77777777" w:rsidR="00D059C1" w:rsidRPr="00CC5227" w:rsidRDefault="00D059C1" w:rsidP="00D059C1">
      <w:pPr>
        <w:pStyle w:val="Paragraphedeliste"/>
        <w:ind w:left="1440"/>
        <w:jc w:val="both"/>
        <w:rPr>
          <w:rFonts w:cstheme="minorHAnsi"/>
          <w:noProof/>
        </w:rPr>
      </w:pPr>
    </w:p>
    <w:p w14:paraId="61B64771" w14:textId="4917D729" w:rsidR="00D059C1" w:rsidRPr="00936CE2" w:rsidRDefault="00D059C1" w:rsidP="00D059C1">
      <w:pPr>
        <w:pStyle w:val="Paragraphedeliste"/>
        <w:numPr>
          <w:ilvl w:val="0"/>
          <w:numId w:val="21"/>
        </w:numPr>
        <w:jc w:val="both"/>
        <w:rPr>
          <w:rFonts w:cstheme="minorHAnsi"/>
          <w:noProof/>
        </w:rPr>
      </w:pPr>
      <w:r w:rsidRPr="00936CE2">
        <w:rPr>
          <w:rFonts w:cstheme="minorHAnsi"/>
          <w:noProof/>
        </w:rPr>
        <w:t xml:space="preserve">L’Eurométropole </w:t>
      </w:r>
      <w:r w:rsidR="00F230FD">
        <w:rPr>
          <w:rFonts w:cstheme="minorHAnsi"/>
          <w:noProof/>
        </w:rPr>
        <w:t xml:space="preserve">de Strasbourg </w:t>
      </w:r>
      <w:r w:rsidRPr="00936CE2">
        <w:rPr>
          <w:rFonts w:cstheme="minorHAnsi"/>
          <w:noProof/>
        </w:rPr>
        <w:t>ne peut verser plus que le montant des dépenses sollicitées par le mandataire.</w:t>
      </w:r>
    </w:p>
    <w:p w14:paraId="28DFAE44" w14:textId="77777777" w:rsidR="00D059C1" w:rsidRPr="00CC5227" w:rsidRDefault="00D059C1" w:rsidP="00D059C1">
      <w:pPr>
        <w:jc w:val="both"/>
        <w:rPr>
          <w:rFonts w:cstheme="minorHAnsi"/>
          <w:noProof/>
        </w:rPr>
      </w:pPr>
    </w:p>
    <w:p w14:paraId="282D35FB" w14:textId="77777777" w:rsidR="00D059C1" w:rsidRPr="00CC5227" w:rsidRDefault="00D059C1" w:rsidP="00D059C1">
      <w:pPr>
        <w:jc w:val="both"/>
        <w:rPr>
          <w:rFonts w:cstheme="minorHAnsi"/>
          <w:noProof/>
        </w:rPr>
      </w:pPr>
      <w:r w:rsidRPr="00CC5227">
        <w:rPr>
          <w:rFonts w:cstheme="minorHAnsi"/>
          <w:noProof/>
        </w:rPr>
        <w:t>2- Vérification de l’éligibilité et de la justification des dépenses :</w:t>
      </w:r>
    </w:p>
    <w:p w14:paraId="697C9867" w14:textId="77777777" w:rsidR="00D059C1" w:rsidRPr="00CC5227" w:rsidRDefault="00D059C1" w:rsidP="00D059C1">
      <w:pPr>
        <w:pStyle w:val="Paragraphedeliste"/>
        <w:numPr>
          <w:ilvl w:val="0"/>
          <w:numId w:val="21"/>
        </w:numPr>
        <w:jc w:val="both"/>
        <w:rPr>
          <w:rFonts w:cstheme="minorHAnsi"/>
          <w:noProof/>
        </w:rPr>
      </w:pPr>
      <w:r w:rsidRPr="00CC5227">
        <w:rPr>
          <w:rFonts w:cstheme="minorHAnsi"/>
          <w:noProof/>
        </w:rPr>
        <w:t>La compensation ne peut porter que sur les dépenses éligibles et justifiées : toutes les dépenses ne respectant pas ces deux critères sont retranchées de la base de compensation.</w:t>
      </w:r>
    </w:p>
    <w:p w14:paraId="6BEF866D" w14:textId="77777777" w:rsidR="00D059C1" w:rsidRPr="00CC5227" w:rsidRDefault="00D059C1" w:rsidP="00D059C1">
      <w:pPr>
        <w:jc w:val="both"/>
        <w:rPr>
          <w:rFonts w:cstheme="minorHAnsi"/>
          <w:noProof/>
        </w:rPr>
      </w:pPr>
    </w:p>
    <w:p w14:paraId="5F04E9B9" w14:textId="6C5959B1" w:rsidR="00D059C1" w:rsidRPr="00CC5227" w:rsidRDefault="00D059C1" w:rsidP="00D059C1">
      <w:pPr>
        <w:jc w:val="both"/>
        <w:rPr>
          <w:rFonts w:cstheme="minorHAnsi"/>
          <w:noProof/>
        </w:rPr>
      </w:pPr>
      <w:r w:rsidRPr="00CC5227">
        <w:rPr>
          <w:rFonts w:cstheme="minorHAnsi"/>
          <w:noProof/>
        </w:rPr>
        <w:t xml:space="preserve">3- Vérification du respect du </w:t>
      </w:r>
      <w:r w:rsidRPr="00D733E7">
        <w:rPr>
          <w:rFonts w:cstheme="minorHAnsi"/>
          <w:noProof/>
        </w:rPr>
        <w:t>nombre</w:t>
      </w:r>
      <w:r w:rsidR="00D733E7" w:rsidRPr="00D733E7">
        <w:rPr>
          <w:rFonts w:cstheme="minorHAnsi"/>
          <w:noProof/>
        </w:rPr>
        <w:t xml:space="preserve"> d’équipements</w:t>
      </w:r>
      <w:r w:rsidR="00D733E7">
        <w:rPr>
          <w:rFonts w:cstheme="minorHAnsi"/>
          <w:noProof/>
        </w:rPr>
        <w:t xml:space="preserve"> collectés :</w:t>
      </w:r>
    </w:p>
    <w:p w14:paraId="5A874E39" w14:textId="2E9BC74B" w:rsidR="00D059C1" w:rsidRPr="00CC5227" w:rsidRDefault="00D059C1" w:rsidP="00D059C1">
      <w:pPr>
        <w:pStyle w:val="Paragraphedeliste"/>
        <w:numPr>
          <w:ilvl w:val="0"/>
          <w:numId w:val="21"/>
        </w:numPr>
        <w:jc w:val="both"/>
        <w:rPr>
          <w:rFonts w:cstheme="minorHAnsi"/>
          <w:noProof/>
        </w:rPr>
      </w:pPr>
      <w:r w:rsidRPr="00CC5227">
        <w:rPr>
          <w:rFonts w:cstheme="minorHAnsi"/>
          <w:noProof/>
        </w:rPr>
        <w:t xml:space="preserve">Le mandataire ne peut </w:t>
      </w:r>
      <w:r w:rsidR="00D733E7">
        <w:rPr>
          <w:rFonts w:cstheme="minorHAnsi"/>
          <w:noProof/>
        </w:rPr>
        <w:t>faire valoir</w:t>
      </w:r>
      <w:r w:rsidR="006D4F24">
        <w:rPr>
          <w:rFonts w:cstheme="minorHAnsi"/>
          <w:noProof/>
        </w:rPr>
        <w:t xml:space="preserve"> </w:t>
      </w:r>
      <w:r w:rsidRPr="00CC5227">
        <w:rPr>
          <w:rFonts w:cstheme="minorHAnsi"/>
          <w:noProof/>
        </w:rPr>
        <w:t>sur une année</w:t>
      </w:r>
      <w:r w:rsidR="00D733E7">
        <w:rPr>
          <w:rFonts w:cstheme="minorHAnsi"/>
          <w:noProof/>
        </w:rPr>
        <w:t xml:space="preserve"> un volume plus important d’équipements </w:t>
      </w:r>
      <w:r w:rsidR="00E52CA9">
        <w:rPr>
          <w:rFonts w:cstheme="minorHAnsi"/>
          <w:noProof/>
        </w:rPr>
        <w:t xml:space="preserve">réemployés </w:t>
      </w:r>
      <w:r w:rsidRPr="00CC5227">
        <w:rPr>
          <w:rFonts w:cstheme="minorHAnsi"/>
          <w:noProof/>
        </w:rPr>
        <w:t>que le nombre maximal prévu dans la convention d’application annuelle</w:t>
      </w:r>
      <w:r w:rsidR="00D733E7">
        <w:rPr>
          <w:rFonts w:cstheme="minorHAnsi"/>
          <w:noProof/>
        </w:rPr>
        <w:t xml:space="preserve">. </w:t>
      </w:r>
      <w:r w:rsidRPr="00CC5227">
        <w:rPr>
          <w:rFonts w:cstheme="minorHAnsi"/>
          <w:noProof/>
        </w:rPr>
        <w:t>Tout dépassement ne peut faire l’objet d’une compensation dans le cadre de ce SIEG.</w:t>
      </w:r>
    </w:p>
    <w:p w14:paraId="13D0CFC1" w14:textId="77777777" w:rsidR="00D059C1" w:rsidRPr="00CC5227" w:rsidRDefault="00D059C1" w:rsidP="00D059C1">
      <w:pPr>
        <w:jc w:val="both"/>
        <w:rPr>
          <w:rFonts w:cstheme="minorHAnsi"/>
          <w:noProof/>
        </w:rPr>
      </w:pPr>
    </w:p>
    <w:p w14:paraId="4CBED9EE" w14:textId="77777777" w:rsidR="00D059C1" w:rsidRPr="00CC5227" w:rsidRDefault="00D059C1" w:rsidP="00D059C1">
      <w:pPr>
        <w:jc w:val="both"/>
        <w:rPr>
          <w:rFonts w:cstheme="minorHAnsi"/>
          <w:noProof/>
        </w:rPr>
      </w:pPr>
      <w:r w:rsidRPr="00CC5227">
        <w:rPr>
          <w:rFonts w:cstheme="minorHAnsi"/>
          <w:noProof/>
        </w:rPr>
        <w:t>4- Vérification du respect de l’enveloppe financière totale :</w:t>
      </w:r>
    </w:p>
    <w:p w14:paraId="50BB6FDA" w14:textId="255341F1" w:rsidR="00D059C1" w:rsidRPr="00CC5227" w:rsidRDefault="00D059C1" w:rsidP="00D059C1">
      <w:pPr>
        <w:pStyle w:val="Paragraphedeliste"/>
        <w:numPr>
          <w:ilvl w:val="0"/>
          <w:numId w:val="21"/>
        </w:numPr>
        <w:jc w:val="both"/>
        <w:rPr>
          <w:rFonts w:cstheme="minorHAnsi"/>
          <w:noProof/>
        </w:rPr>
      </w:pPr>
      <w:r w:rsidRPr="00936CE2">
        <w:rPr>
          <w:rFonts w:cstheme="minorHAnsi"/>
          <w:noProof/>
        </w:rPr>
        <w:t xml:space="preserve">L’Eurométropole </w:t>
      </w:r>
      <w:r w:rsidR="00F230FD">
        <w:rPr>
          <w:rFonts w:cstheme="minorHAnsi"/>
          <w:noProof/>
        </w:rPr>
        <w:t xml:space="preserve">de Strasbourg </w:t>
      </w:r>
      <w:r w:rsidRPr="00936CE2">
        <w:rPr>
          <w:rFonts w:cstheme="minorHAnsi"/>
          <w:noProof/>
        </w:rPr>
        <w:t>ne</w:t>
      </w:r>
      <w:r w:rsidRPr="00CC5227">
        <w:rPr>
          <w:rFonts w:cstheme="minorHAnsi"/>
          <w:noProof/>
        </w:rPr>
        <w:t xml:space="preserve"> peut verser un montant supérieur à celui prévu au budget total prévu dans la convention d’application annuelle. Le budget fait l’objet d’un vote annuel par les élus intercommunaux. </w:t>
      </w:r>
    </w:p>
    <w:p w14:paraId="41BEE9B8" w14:textId="77777777" w:rsidR="00D059C1" w:rsidRPr="00CC5227" w:rsidRDefault="00D059C1" w:rsidP="00D059C1">
      <w:pPr>
        <w:jc w:val="both"/>
        <w:rPr>
          <w:rFonts w:cstheme="minorHAnsi"/>
          <w:noProof/>
        </w:rPr>
      </w:pPr>
    </w:p>
    <w:p w14:paraId="5419046B" w14:textId="2A42C96F" w:rsidR="00D059C1" w:rsidRPr="00CC5227" w:rsidRDefault="00D059C1" w:rsidP="00D059C1">
      <w:pPr>
        <w:jc w:val="both"/>
        <w:rPr>
          <w:rFonts w:cstheme="minorHAnsi"/>
          <w:noProof/>
        </w:rPr>
      </w:pPr>
      <w:r w:rsidRPr="00CC5227">
        <w:rPr>
          <w:rFonts w:cstheme="minorHAnsi"/>
          <w:noProof/>
        </w:rPr>
        <w:t>5- Vérification du respect du coût unitaire</w:t>
      </w:r>
      <w:r w:rsidR="00663679">
        <w:rPr>
          <w:rFonts w:cstheme="minorHAnsi"/>
          <w:noProof/>
        </w:rPr>
        <w:t xml:space="preserve"> plafond</w:t>
      </w:r>
      <w:r w:rsidRPr="00CC5227">
        <w:rPr>
          <w:rFonts w:cstheme="minorHAnsi"/>
          <w:noProof/>
        </w:rPr>
        <w:t> :</w:t>
      </w:r>
    </w:p>
    <w:p w14:paraId="5ECB6F23" w14:textId="6682FFCC" w:rsidR="00D059C1" w:rsidRDefault="00D059C1" w:rsidP="00D059C1">
      <w:pPr>
        <w:pStyle w:val="Paragraphedeliste"/>
        <w:numPr>
          <w:ilvl w:val="0"/>
          <w:numId w:val="21"/>
        </w:numPr>
        <w:jc w:val="both"/>
        <w:rPr>
          <w:rFonts w:cstheme="minorHAnsi"/>
          <w:noProof/>
        </w:rPr>
      </w:pPr>
      <w:r w:rsidRPr="00CC5227">
        <w:rPr>
          <w:rFonts w:cstheme="minorHAnsi"/>
          <w:noProof/>
        </w:rPr>
        <w:t>L</w:t>
      </w:r>
      <w:r>
        <w:rPr>
          <w:rFonts w:cstheme="minorHAnsi"/>
          <w:noProof/>
        </w:rPr>
        <w:t>’Eurométropole</w:t>
      </w:r>
      <w:r w:rsidRPr="00CC5227">
        <w:rPr>
          <w:rFonts w:cstheme="minorHAnsi"/>
          <w:noProof/>
        </w:rPr>
        <w:t xml:space="preserve"> </w:t>
      </w:r>
      <w:r w:rsidR="00F230FD">
        <w:rPr>
          <w:rFonts w:cstheme="minorHAnsi"/>
          <w:noProof/>
        </w:rPr>
        <w:t xml:space="preserve">de Strasbourg </w:t>
      </w:r>
      <w:r w:rsidRPr="00CC5227">
        <w:rPr>
          <w:rFonts w:cstheme="minorHAnsi"/>
          <w:noProof/>
        </w:rPr>
        <w:t xml:space="preserve">ne peut verser plus que le coût unitaire prévisionnel par </w:t>
      </w:r>
      <w:r w:rsidR="00D733E7">
        <w:rPr>
          <w:rFonts w:cstheme="minorHAnsi"/>
          <w:noProof/>
        </w:rPr>
        <w:t xml:space="preserve">équipement </w:t>
      </w:r>
      <w:r w:rsidR="00E52CA9">
        <w:rPr>
          <w:rFonts w:cstheme="minorHAnsi"/>
          <w:noProof/>
        </w:rPr>
        <w:t>réemployé</w:t>
      </w:r>
      <w:r w:rsidRPr="00CC5227">
        <w:rPr>
          <w:rFonts w:cstheme="minorHAnsi"/>
          <w:noProof/>
        </w:rPr>
        <w:t xml:space="preserve"> accepté par l</w:t>
      </w:r>
      <w:r>
        <w:rPr>
          <w:rFonts w:cstheme="minorHAnsi"/>
          <w:noProof/>
        </w:rPr>
        <w:t>’Eurométropole</w:t>
      </w:r>
      <w:r w:rsidRPr="00CC5227">
        <w:rPr>
          <w:rFonts w:cstheme="minorHAnsi"/>
          <w:noProof/>
        </w:rPr>
        <w:t xml:space="preserve"> </w:t>
      </w:r>
      <w:r w:rsidR="00F230FD">
        <w:rPr>
          <w:rFonts w:cstheme="minorHAnsi"/>
          <w:noProof/>
        </w:rPr>
        <w:t xml:space="preserve">de Strasbourg </w:t>
      </w:r>
      <w:r w:rsidRPr="00CC5227">
        <w:rPr>
          <w:rFonts w:cstheme="minorHAnsi"/>
          <w:noProof/>
        </w:rPr>
        <w:t xml:space="preserve">à l’issue de la procédure de sélection des organismes mandatés ; </w:t>
      </w:r>
    </w:p>
    <w:p w14:paraId="6C7B45B6" w14:textId="77777777" w:rsidR="00663679" w:rsidRPr="00663679" w:rsidRDefault="00663679" w:rsidP="00663679">
      <w:pPr>
        <w:ind w:left="360"/>
        <w:jc w:val="both"/>
        <w:rPr>
          <w:rFonts w:cstheme="minorHAnsi"/>
          <w:noProof/>
        </w:rPr>
      </w:pPr>
    </w:p>
    <w:p w14:paraId="642D6DD1" w14:textId="77777777" w:rsidR="00663679" w:rsidRPr="00663679" w:rsidRDefault="00663679" w:rsidP="00663679">
      <w:pPr>
        <w:jc w:val="both"/>
        <w:rPr>
          <w:rFonts w:cstheme="minorHAnsi"/>
          <w:noProof/>
        </w:rPr>
      </w:pPr>
      <w:bookmarkStart w:id="11" w:name="_Hlk27066122"/>
      <w:r w:rsidRPr="00663679">
        <w:rPr>
          <w:rFonts w:cstheme="minorHAnsi"/>
          <w:noProof/>
        </w:rPr>
        <w:t>6. Vérification du plafond des frais de structure :</w:t>
      </w:r>
    </w:p>
    <w:p w14:paraId="3DDACBF5" w14:textId="30047493" w:rsidR="00663679" w:rsidRPr="00663679" w:rsidRDefault="00663679" w:rsidP="00663679">
      <w:pPr>
        <w:pStyle w:val="Paragraphedeliste"/>
        <w:numPr>
          <w:ilvl w:val="0"/>
          <w:numId w:val="21"/>
        </w:numPr>
        <w:pBdr>
          <w:top w:val="nil"/>
          <w:left w:val="nil"/>
          <w:bottom w:val="nil"/>
          <w:right w:val="nil"/>
          <w:between w:val="nil"/>
          <w:bar w:val="nil"/>
        </w:pBdr>
        <w:spacing w:before="120"/>
        <w:jc w:val="both"/>
        <w:rPr>
          <w:rFonts w:cs="Arial"/>
        </w:rPr>
      </w:pPr>
      <w:r w:rsidRPr="00961A3F">
        <w:rPr>
          <w:rFonts w:cs="Arial"/>
        </w:rPr>
        <w:t>En</w:t>
      </w:r>
      <w:r w:rsidRPr="00663679">
        <w:rPr>
          <w:rFonts w:cs="Arial"/>
        </w:rPr>
        <w:t xml:space="preserve"> cas de dépassement du coût unitaire prévisionnel par le coût unitaire réel (</w:t>
      </w:r>
      <w:r w:rsidRPr="00663679">
        <w:rPr>
          <w:rFonts w:cs="Arial"/>
          <w:i/>
          <w:iCs/>
        </w:rPr>
        <w:t>point 5 supra</w:t>
      </w:r>
      <w:r w:rsidRPr="00663679">
        <w:rPr>
          <w:rFonts w:cs="Arial"/>
        </w:rPr>
        <w:t>), les dépenses de groupe 3 réalisées ne sont compensées qu’à hauteur du poids des dépenses de groupe 3 de la grille prévisionnelle ;</w:t>
      </w:r>
    </w:p>
    <w:bookmarkEnd w:id="11"/>
    <w:p w14:paraId="17EAE671" w14:textId="77777777" w:rsidR="00663679" w:rsidRPr="00663679" w:rsidRDefault="00663679" w:rsidP="00663679">
      <w:pPr>
        <w:jc w:val="both"/>
        <w:rPr>
          <w:rFonts w:cstheme="minorHAnsi"/>
          <w:noProof/>
        </w:rPr>
      </w:pPr>
    </w:p>
    <w:p w14:paraId="3D736BA1" w14:textId="77777777" w:rsidR="00D059C1" w:rsidRPr="00CC5227" w:rsidRDefault="00D059C1" w:rsidP="00D059C1">
      <w:pPr>
        <w:pStyle w:val="Paragraphedeliste"/>
        <w:jc w:val="both"/>
        <w:rPr>
          <w:rFonts w:cstheme="minorHAnsi"/>
          <w:noProof/>
        </w:rPr>
      </w:pPr>
    </w:p>
    <w:p w14:paraId="0FF4D822" w14:textId="529B13F1" w:rsidR="00D059C1" w:rsidRPr="00CC5227" w:rsidRDefault="00D059C1" w:rsidP="00D059C1">
      <w:pPr>
        <w:jc w:val="both"/>
        <w:rPr>
          <w:rFonts w:cstheme="minorHAnsi"/>
          <w:noProof/>
        </w:rPr>
      </w:pPr>
      <w:r w:rsidRPr="00CC5227">
        <w:rPr>
          <w:rFonts w:cstheme="minorHAnsi"/>
          <w:noProof/>
        </w:rPr>
        <w:lastRenderedPageBreak/>
        <w:t>6- Le cas échéant, minorisation de la compensation par les pénalités pour non-respect partiel des obligations.</w:t>
      </w:r>
    </w:p>
    <w:bookmarkEnd w:id="9"/>
    <w:p w14:paraId="71EE87C3" w14:textId="76B253E4" w:rsidR="005C2F73" w:rsidRDefault="005C2F73" w:rsidP="005C2F73">
      <w:pPr>
        <w:jc w:val="both"/>
        <w:rPr>
          <w:rFonts w:ascii="Frutiger LT 45 Light" w:hAnsi="Frutiger LT 45 Light" w:cs="Arial"/>
          <w:noProof/>
        </w:rPr>
      </w:pPr>
    </w:p>
    <w:p w14:paraId="02DA4FD6" w14:textId="77777777" w:rsidR="005C2F73" w:rsidRPr="009D6B1F" w:rsidRDefault="005C2F73" w:rsidP="005C2F73">
      <w:pPr>
        <w:jc w:val="both"/>
        <w:rPr>
          <w:rFonts w:ascii="Frutiger LT 45 Light" w:eastAsia="Times New Roman" w:hAnsi="Frutiger LT 45 Light" w:cs="Arial"/>
        </w:rPr>
      </w:pPr>
    </w:p>
    <w:p w14:paraId="0FB4CA14" w14:textId="0975161C" w:rsidR="00747E66" w:rsidRPr="002E1165" w:rsidRDefault="00747E66" w:rsidP="002E1165">
      <w:pPr>
        <w:pStyle w:val="Sous-titre"/>
        <w:numPr>
          <w:ilvl w:val="1"/>
          <w:numId w:val="3"/>
        </w:numPr>
        <w:spacing w:after="160" w:line="276" w:lineRule="auto"/>
        <w:ind w:left="0" w:firstLine="0"/>
        <w:rPr>
          <w:rFonts w:asciiTheme="minorHAnsi" w:eastAsiaTheme="minorEastAsia" w:hAnsiTheme="minorHAnsi" w:cstheme="minorBidi"/>
          <w:i w:val="0"/>
          <w:iCs w:val="0"/>
          <w:color w:val="5A5A5A" w:themeColor="text1" w:themeTint="A5"/>
          <w:sz w:val="22"/>
          <w:szCs w:val="22"/>
          <w:lang w:eastAsia="en-US"/>
        </w:rPr>
      </w:pPr>
      <w:bookmarkStart w:id="12" w:name="_Toc501638286"/>
      <w:r w:rsidRPr="002E1165">
        <w:rPr>
          <w:rFonts w:asciiTheme="minorHAnsi" w:eastAsiaTheme="minorEastAsia" w:hAnsiTheme="minorHAnsi" w:cstheme="minorBidi"/>
          <w:i w:val="0"/>
          <w:iCs w:val="0"/>
          <w:color w:val="5A5A5A" w:themeColor="text1" w:themeTint="A5"/>
          <w:sz w:val="22"/>
          <w:szCs w:val="22"/>
          <w:lang w:eastAsia="en-US"/>
        </w:rPr>
        <w:t>La comptabilisation d</w:t>
      </w:r>
      <w:bookmarkEnd w:id="12"/>
      <w:r w:rsidR="00D733E7">
        <w:rPr>
          <w:rFonts w:asciiTheme="minorHAnsi" w:eastAsiaTheme="minorEastAsia" w:hAnsiTheme="minorHAnsi" w:cstheme="minorBidi"/>
          <w:i w:val="0"/>
          <w:iCs w:val="0"/>
          <w:color w:val="5A5A5A" w:themeColor="text1" w:themeTint="A5"/>
          <w:sz w:val="22"/>
          <w:szCs w:val="22"/>
          <w:lang w:eastAsia="en-US"/>
        </w:rPr>
        <w:t>u volume d’équipements collectés</w:t>
      </w:r>
    </w:p>
    <w:p w14:paraId="25B9121F" w14:textId="77777777" w:rsidR="004B3CC7" w:rsidRPr="009D6B1F" w:rsidRDefault="004B3CC7" w:rsidP="004B3CC7">
      <w:pPr>
        <w:rPr>
          <w:rFonts w:ascii="Frutiger LT 45 Light" w:hAnsi="Frutiger LT 45 Light"/>
        </w:rPr>
      </w:pPr>
    </w:p>
    <w:p w14:paraId="46168221" w14:textId="77402E62" w:rsidR="005804EB" w:rsidRDefault="005804EB" w:rsidP="005804EB">
      <w:pPr>
        <w:shd w:val="clear" w:color="auto" w:fill="DAEEF3" w:themeFill="accent5" w:themeFillTint="33"/>
        <w:jc w:val="both"/>
        <w:rPr>
          <w:rFonts w:cstheme="minorHAnsi"/>
          <w:noProof/>
        </w:rPr>
      </w:pPr>
      <w:r>
        <w:rPr>
          <w:rFonts w:cstheme="minorHAnsi"/>
          <w:noProof/>
        </w:rPr>
        <w:t>Dans le cadre de ce projet de c</w:t>
      </w:r>
      <w:r w:rsidRPr="00D733E7">
        <w:rPr>
          <w:rFonts w:cstheme="minorHAnsi"/>
          <w:noProof/>
        </w:rPr>
        <w:t xml:space="preserve">onvention de mandatement, l’unité retenue est  </w:t>
      </w:r>
      <w:r w:rsidR="00D733E7" w:rsidRPr="00D733E7">
        <w:rPr>
          <w:rFonts w:cstheme="minorHAnsi"/>
          <w:noProof/>
        </w:rPr>
        <w:t xml:space="preserve">le volume d’équipements </w:t>
      </w:r>
      <w:r w:rsidR="00E52CA9">
        <w:rPr>
          <w:rFonts w:cstheme="minorHAnsi"/>
          <w:noProof/>
        </w:rPr>
        <w:t>réemployé</w:t>
      </w:r>
      <w:r w:rsidRPr="00D733E7">
        <w:rPr>
          <w:rFonts w:cstheme="minorHAnsi"/>
          <w:noProof/>
        </w:rPr>
        <w:t>.</w:t>
      </w:r>
      <w:r>
        <w:rPr>
          <w:rFonts w:cstheme="minorHAnsi"/>
          <w:noProof/>
        </w:rPr>
        <w:t xml:space="preserve"> Cependant les candidats sont libre</w:t>
      </w:r>
      <w:r w:rsidR="00D059C1">
        <w:rPr>
          <w:rFonts w:cstheme="minorHAnsi"/>
          <w:noProof/>
        </w:rPr>
        <w:t>s</w:t>
      </w:r>
      <w:r>
        <w:rPr>
          <w:rFonts w:cstheme="minorHAnsi"/>
          <w:noProof/>
        </w:rPr>
        <w:t xml:space="preserve"> de proposer dans leur dossier tout autre valeur unitaire qui leur semblerait plus pertinente au regard de leur activité.</w:t>
      </w:r>
    </w:p>
    <w:p w14:paraId="47F8F339" w14:textId="77777777" w:rsidR="0048761A" w:rsidRPr="009D6B1F" w:rsidRDefault="0048761A" w:rsidP="00BB3AE6">
      <w:pPr>
        <w:widowControl w:val="0"/>
        <w:pBdr>
          <w:top w:val="nil"/>
          <w:left w:val="nil"/>
          <w:bottom w:val="nil"/>
          <w:right w:val="nil"/>
          <w:between w:val="nil"/>
          <w:bar w:val="nil"/>
        </w:pBdr>
        <w:suppressAutoHyphens/>
        <w:jc w:val="both"/>
        <w:rPr>
          <w:rFonts w:ascii="Frutiger LT 45 Light" w:eastAsia="Times New Roman" w:hAnsi="Frutiger LT 45 Light" w:cs="Arial"/>
        </w:rPr>
      </w:pPr>
    </w:p>
    <w:p w14:paraId="3497A1E2" w14:textId="49D4C0DB" w:rsidR="0048761A" w:rsidRPr="004508FA" w:rsidRDefault="0048761A" w:rsidP="00BB3AE6">
      <w:pPr>
        <w:widowControl w:val="0"/>
        <w:pBdr>
          <w:top w:val="nil"/>
          <w:left w:val="nil"/>
          <w:bottom w:val="nil"/>
          <w:right w:val="nil"/>
          <w:between w:val="nil"/>
          <w:bar w:val="nil"/>
        </w:pBdr>
        <w:suppressAutoHyphens/>
        <w:jc w:val="both"/>
        <w:rPr>
          <w:rFonts w:ascii="Frutiger LT 45 Light" w:eastAsia="Times New Roman" w:hAnsi="Frutiger LT 45 Light" w:cs="Arial"/>
        </w:rPr>
      </w:pPr>
      <w:r w:rsidRPr="009D6B1F">
        <w:rPr>
          <w:rFonts w:ascii="Frutiger LT 45 Light" w:eastAsia="Times New Roman" w:hAnsi="Frutiger LT 45 Light" w:cs="Arial"/>
        </w:rPr>
        <w:t xml:space="preserve">Cette unité de mesure correspond </w:t>
      </w:r>
      <w:r w:rsidR="00EB7A7E">
        <w:rPr>
          <w:rFonts w:ascii="Frutiger LT 45 Light" w:eastAsia="Times New Roman" w:hAnsi="Frutiger LT 45 Light" w:cs="Arial"/>
        </w:rPr>
        <w:t xml:space="preserve">au </w:t>
      </w:r>
      <w:r w:rsidRPr="00D733E7">
        <w:rPr>
          <w:rFonts w:ascii="Frutiger LT 45 Light" w:hAnsi="Frutiger LT 45 Light"/>
          <w:b/>
          <w:i/>
        </w:rPr>
        <w:t xml:space="preserve">total cumulé annuel </w:t>
      </w:r>
      <w:r w:rsidR="00D733E7" w:rsidRPr="00D733E7">
        <w:rPr>
          <w:rFonts w:ascii="Frutiger LT 45 Light" w:hAnsi="Frutiger LT 45 Light"/>
          <w:b/>
          <w:i/>
        </w:rPr>
        <w:t xml:space="preserve">des équipements </w:t>
      </w:r>
      <w:r w:rsidR="002E0B58" w:rsidRPr="002E0B58">
        <w:rPr>
          <w:rFonts w:ascii="Frutiger LT 45 Light" w:hAnsi="Frutiger LT 45 Light"/>
          <w:b/>
          <w:i/>
        </w:rPr>
        <w:t xml:space="preserve">informatiques et téléphoniques </w:t>
      </w:r>
      <w:r w:rsidR="00E52CA9" w:rsidRPr="004508FA">
        <w:rPr>
          <w:rFonts w:ascii="Frutiger LT 45 Light" w:hAnsi="Frutiger LT 45 Light"/>
          <w:b/>
          <w:i/>
        </w:rPr>
        <w:t>r</w:t>
      </w:r>
      <w:r w:rsidR="009078DA">
        <w:rPr>
          <w:rFonts w:ascii="Frutiger LT 45 Light" w:hAnsi="Frutiger LT 45 Light"/>
          <w:b/>
          <w:i/>
        </w:rPr>
        <w:t xml:space="preserve">éemployé. </w:t>
      </w:r>
    </w:p>
    <w:p w14:paraId="42893DE6" w14:textId="77777777" w:rsidR="00747E66" w:rsidRPr="004508FA" w:rsidRDefault="00747E66" w:rsidP="00BB3AE6">
      <w:pPr>
        <w:widowControl w:val="0"/>
        <w:pBdr>
          <w:top w:val="nil"/>
          <w:left w:val="nil"/>
          <w:bottom w:val="nil"/>
          <w:right w:val="nil"/>
          <w:between w:val="nil"/>
          <w:bar w:val="nil"/>
        </w:pBdr>
        <w:suppressAutoHyphens/>
        <w:jc w:val="both"/>
        <w:rPr>
          <w:rFonts w:ascii="Frutiger LT 45 Light" w:eastAsia="Times New Roman" w:hAnsi="Frutiger LT 45 Light" w:cs="Arial"/>
        </w:rPr>
      </w:pPr>
    </w:p>
    <w:p w14:paraId="26188B2E" w14:textId="72F8B2C1" w:rsidR="00747E66" w:rsidRPr="004508FA" w:rsidRDefault="00747E66" w:rsidP="00BB3AE6">
      <w:pPr>
        <w:widowControl w:val="0"/>
        <w:pBdr>
          <w:top w:val="nil"/>
          <w:left w:val="nil"/>
          <w:bottom w:val="nil"/>
          <w:right w:val="nil"/>
          <w:between w:val="nil"/>
          <w:bar w:val="nil"/>
        </w:pBdr>
        <w:suppressAutoHyphens/>
        <w:jc w:val="both"/>
        <w:rPr>
          <w:rFonts w:ascii="Frutiger LT 45 Light" w:eastAsia="Times New Roman" w:hAnsi="Frutiger LT 45 Light" w:cs="Arial"/>
        </w:rPr>
      </w:pPr>
      <w:r w:rsidRPr="004508FA">
        <w:rPr>
          <w:rFonts w:ascii="Frutiger LT 45 Light" w:eastAsia="Times New Roman" w:hAnsi="Frutiger LT 45 Light" w:cs="Arial"/>
        </w:rPr>
        <w:t xml:space="preserve">La comptabilisation </w:t>
      </w:r>
      <w:r w:rsidR="005C2F73" w:rsidRPr="004508FA">
        <w:rPr>
          <w:rFonts w:ascii="Frutiger LT 45 Light" w:eastAsia="Times New Roman" w:hAnsi="Frutiger LT 45 Light" w:cs="Arial"/>
        </w:rPr>
        <w:t>d</w:t>
      </w:r>
      <w:r w:rsidR="00E52CA9" w:rsidRPr="004508FA">
        <w:rPr>
          <w:rFonts w:ascii="Frutiger LT 45 Light" w:eastAsia="Times New Roman" w:hAnsi="Frutiger LT 45 Light" w:cs="Arial"/>
        </w:rPr>
        <w:t>u volume d’équipements réemployés</w:t>
      </w:r>
      <w:r w:rsidR="005C2F73" w:rsidRPr="004508FA">
        <w:rPr>
          <w:rFonts w:ascii="Frutiger LT 45 Light" w:eastAsia="Times New Roman" w:hAnsi="Frutiger LT 45 Light" w:cs="Arial"/>
        </w:rPr>
        <w:t xml:space="preserve"> </w:t>
      </w:r>
      <w:r w:rsidRPr="004508FA">
        <w:rPr>
          <w:rFonts w:ascii="Frutiger LT 45 Light" w:eastAsia="Times New Roman" w:hAnsi="Frutiger LT 45 Light" w:cs="Arial"/>
        </w:rPr>
        <w:t>s’inscrit dans le cadre suivant :</w:t>
      </w:r>
    </w:p>
    <w:p w14:paraId="1960DEB0" w14:textId="1CD9783F" w:rsidR="00747E66" w:rsidRPr="004508FA" w:rsidRDefault="00747E66" w:rsidP="005C2F73">
      <w:pPr>
        <w:pStyle w:val="Calianormal"/>
        <w:numPr>
          <w:ilvl w:val="0"/>
          <w:numId w:val="11"/>
        </w:numPr>
        <w:spacing w:before="120"/>
        <w:rPr>
          <w:rFonts w:ascii="Frutiger LT 45 Light" w:eastAsia="Times New Roman" w:hAnsi="Frutiger LT 45 Light" w:cs="Arial"/>
          <w:sz w:val="24"/>
        </w:rPr>
      </w:pPr>
      <w:r w:rsidRPr="004508FA">
        <w:rPr>
          <w:rFonts w:ascii="Frutiger LT 45 Light" w:eastAsia="Times New Roman" w:hAnsi="Frutiger LT 45 Light" w:cs="Arial"/>
          <w:sz w:val="24"/>
        </w:rPr>
        <w:t xml:space="preserve">le volume maximal </w:t>
      </w:r>
      <w:r w:rsidR="009010EB" w:rsidRPr="004508FA">
        <w:rPr>
          <w:rFonts w:ascii="Frutiger LT 45 Light" w:eastAsia="Times New Roman" w:hAnsi="Frutiger LT 45 Light" w:cs="Arial"/>
          <w:b/>
          <w:sz w:val="24"/>
        </w:rPr>
        <w:t>d</w:t>
      </w:r>
      <w:r w:rsidR="00E52CA9" w:rsidRPr="004508FA">
        <w:rPr>
          <w:rFonts w:ascii="Frutiger LT 45 Light" w:eastAsia="Times New Roman" w:hAnsi="Frutiger LT 45 Light" w:cs="Arial"/>
          <w:b/>
          <w:sz w:val="24"/>
        </w:rPr>
        <w:t>’équipement réemployés</w:t>
      </w:r>
      <w:r w:rsidR="006D4F24" w:rsidRPr="004508FA">
        <w:rPr>
          <w:rFonts w:ascii="Frutiger LT 45 Light" w:eastAsia="Times New Roman" w:hAnsi="Frutiger LT 45 Light" w:cs="Arial"/>
          <w:b/>
          <w:sz w:val="24"/>
        </w:rPr>
        <w:t xml:space="preserve"> </w:t>
      </w:r>
      <w:r w:rsidRPr="004508FA">
        <w:rPr>
          <w:rFonts w:ascii="Frutiger LT 45 Light" w:eastAsia="Times New Roman" w:hAnsi="Frutiger LT 45 Light" w:cs="Arial"/>
          <w:sz w:val="24"/>
        </w:rPr>
        <w:t>que le candidat se propose d’assurer est inscrit dans la convention de mandatement. Ce volume sert à l’établissement du coût unitaire prévisionnel</w:t>
      </w:r>
      <w:r w:rsidR="00961A3F">
        <w:rPr>
          <w:rFonts w:ascii="Frutiger LT 45 Light" w:eastAsia="Times New Roman" w:hAnsi="Frutiger LT 45 Light" w:cs="Arial"/>
          <w:sz w:val="24"/>
        </w:rPr>
        <w:t> ;</w:t>
      </w:r>
    </w:p>
    <w:p w14:paraId="344BB4FE" w14:textId="091B843D" w:rsidR="00AF5BE2" w:rsidRPr="004508FA" w:rsidRDefault="00747E66" w:rsidP="00B43859">
      <w:pPr>
        <w:pStyle w:val="Calianormal"/>
        <w:numPr>
          <w:ilvl w:val="0"/>
          <w:numId w:val="11"/>
        </w:numPr>
        <w:spacing w:before="120"/>
        <w:rPr>
          <w:rFonts w:ascii="Frutiger LT 45 Light" w:eastAsia="Times New Roman" w:hAnsi="Frutiger LT 45 Light" w:cs="Arial"/>
          <w:sz w:val="24"/>
        </w:rPr>
      </w:pPr>
      <w:r w:rsidRPr="004508FA">
        <w:rPr>
          <w:rFonts w:ascii="Frutiger LT 45 Light" w:eastAsia="Times New Roman" w:hAnsi="Frutiger LT 45 Light" w:cs="Arial"/>
          <w:sz w:val="24"/>
        </w:rPr>
        <w:t xml:space="preserve">les structures s’engagent donc sur un total </w:t>
      </w:r>
      <w:r w:rsidR="00E52CA9" w:rsidRPr="004508FA">
        <w:rPr>
          <w:rFonts w:ascii="Frutiger LT 45 Light" w:eastAsia="Times New Roman" w:hAnsi="Frutiger LT 45 Light" w:cs="Arial"/>
          <w:b/>
          <w:sz w:val="24"/>
        </w:rPr>
        <w:t>d’équipements réemployés</w:t>
      </w:r>
      <w:r w:rsidR="00AF5BE2" w:rsidRPr="004508FA">
        <w:rPr>
          <w:rFonts w:ascii="Frutiger LT 45 Light" w:eastAsia="Times New Roman" w:hAnsi="Frutiger LT 45 Light" w:cs="Arial"/>
          <w:b/>
          <w:sz w:val="24"/>
        </w:rPr>
        <w:t xml:space="preserve"> </w:t>
      </w:r>
      <w:r w:rsidRPr="004508FA">
        <w:rPr>
          <w:rFonts w:ascii="Frutiger LT 45 Light" w:eastAsia="Times New Roman" w:hAnsi="Frutiger LT 45 Light" w:cs="Arial"/>
          <w:sz w:val="24"/>
        </w:rPr>
        <w:t>à réaliser au cours d’une année civile</w:t>
      </w:r>
      <w:r w:rsidR="00AF5BE2" w:rsidRPr="004508FA">
        <w:rPr>
          <w:rFonts w:ascii="Frutiger LT 45 Light" w:eastAsia="Times New Roman" w:hAnsi="Frutiger LT 45 Light" w:cs="Arial"/>
          <w:sz w:val="24"/>
        </w:rPr>
        <w:t xml:space="preserve">. </w:t>
      </w:r>
    </w:p>
    <w:p w14:paraId="576B50CF" w14:textId="31E3410E" w:rsidR="00747E66" w:rsidRPr="004508FA" w:rsidRDefault="00747E66" w:rsidP="00B43859">
      <w:pPr>
        <w:pStyle w:val="Calianormal"/>
        <w:numPr>
          <w:ilvl w:val="0"/>
          <w:numId w:val="11"/>
        </w:numPr>
        <w:spacing w:before="120"/>
        <w:rPr>
          <w:rFonts w:ascii="Frutiger LT 45 Light" w:eastAsia="Times New Roman" w:hAnsi="Frutiger LT 45 Light" w:cs="Arial"/>
          <w:sz w:val="24"/>
        </w:rPr>
      </w:pPr>
      <w:r w:rsidRPr="004508FA">
        <w:rPr>
          <w:rFonts w:ascii="Frutiger LT 45 Light" w:eastAsia="Times New Roman" w:hAnsi="Frutiger LT 45 Light" w:cs="Arial"/>
          <w:sz w:val="24"/>
        </w:rPr>
        <w:t xml:space="preserve">la somme des </w:t>
      </w:r>
      <w:r w:rsidR="00E52CA9" w:rsidRPr="004508FA">
        <w:rPr>
          <w:rFonts w:ascii="Frutiger LT 45 Light" w:eastAsia="Times New Roman" w:hAnsi="Frutiger LT 45 Light" w:cs="Arial"/>
          <w:sz w:val="24"/>
        </w:rPr>
        <w:t>équipements</w:t>
      </w:r>
      <w:r w:rsidRPr="004508FA">
        <w:rPr>
          <w:rFonts w:ascii="Frutiger LT 45 Light" w:eastAsia="Times New Roman" w:hAnsi="Frutiger LT 45 Light" w:cs="Arial"/>
          <w:sz w:val="24"/>
        </w:rPr>
        <w:t xml:space="preserve"> ainsi décomptés pour une année de mandatement doit donc s’approcher au maximum du nombre d</w:t>
      </w:r>
      <w:r w:rsidR="00AF5BE2" w:rsidRPr="004508FA">
        <w:rPr>
          <w:rFonts w:ascii="Frutiger LT 45 Light" w:eastAsia="Times New Roman" w:hAnsi="Frutiger LT 45 Light" w:cs="Arial"/>
          <w:sz w:val="24"/>
        </w:rPr>
        <w:t>’heures</w:t>
      </w:r>
      <w:r w:rsidRPr="004508FA">
        <w:rPr>
          <w:rFonts w:ascii="Frutiger LT 45 Light" w:eastAsia="Times New Roman" w:hAnsi="Frutiger LT 45 Light" w:cs="Arial"/>
          <w:sz w:val="24"/>
        </w:rPr>
        <w:t xml:space="preserve"> inscrit</w:t>
      </w:r>
      <w:r w:rsidRPr="00961A3F">
        <w:rPr>
          <w:rFonts w:ascii="Frutiger LT 45 Light" w:eastAsia="Times New Roman" w:hAnsi="Frutiger LT 45 Light" w:cs="Arial"/>
          <w:strike/>
          <w:sz w:val="24"/>
        </w:rPr>
        <w:t>s</w:t>
      </w:r>
      <w:r w:rsidRPr="004508FA">
        <w:rPr>
          <w:rFonts w:ascii="Frutiger LT 45 Light" w:eastAsia="Times New Roman" w:hAnsi="Frutiger LT 45 Light" w:cs="Arial"/>
          <w:sz w:val="24"/>
        </w:rPr>
        <w:t xml:space="preserve"> dans la convention de mandatement</w:t>
      </w:r>
      <w:r w:rsidR="00E52CA9" w:rsidRPr="004508FA">
        <w:rPr>
          <w:rFonts w:ascii="Frutiger LT 45 Light" w:eastAsia="Times New Roman" w:hAnsi="Frutiger LT 45 Light" w:cs="Arial"/>
          <w:sz w:val="24"/>
        </w:rPr>
        <w:t xml:space="preserve"> ; </w:t>
      </w:r>
    </w:p>
    <w:p w14:paraId="4B07FB8D" w14:textId="77777777" w:rsidR="00AF5BE2" w:rsidRPr="004508FA" w:rsidRDefault="00AF5BE2" w:rsidP="00BB3AE6">
      <w:pPr>
        <w:pStyle w:val="Calianormal"/>
        <w:rPr>
          <w:rFonts w:ascii="Frutiger LT 45 Light" w:eastAsia="Times New Roman" w:hAnsi="Frutiger LT 45 Light" w:cs="Arial"/>
          <w:sz w:val="24"/>
        </w:rPr>
      </w:pPr>
    </w:p>
    <w:p w14:paraId="0C4A2EB6" w14:textId="7FCF473B" w:rsidR="00747E66" w:rsidRPr="004B3783" w:rsidRDefault="00747E66" w:rsidP="00BB3AE6">
      <w:pPr>
        <w:pStyle w:val="Calianormal"/>
        <w:rPr>
          <w:rFonts w:ascii="Frutiger LT 45 Light" w:eastAsia="Times New Roman" w:hAnsi="Frutiger LT 45 Light" w:cs="Arial"/>
          <w:sz w:val="24"/>
        </w:rPr>
      </w:pPr>
      <w:r w:rsidRPr="004508FA">
        <w:rPr>
          <w:rFonts w:ascii="Frutiger LT 45 Light" w:eastAsia="Times New Roman" w:hAnsi="Frutiger LT 45 Light" w:cs="Arial"/>
          <w:sz w:val="24"/>
        </w:rPr>
        <w:t>Le coût unitaire prévisionnel</w:t>
      </w:r>
      <w:r w:rsidR="006D4F24" w:rsidRPr="004508FA">
        <w:rPr>
          <w:rFonts w:ascii="Frutiger LT 45 Light" w:eastAsia="Times New Roman" w:hAnsi="Frutiger LT 45 Light" w:cs="Arial"/>
          <w:sz w:val="24"/>
        </w:rPr>
        <w:t xml:space="preserve"> </w:t>
      </w:r>
      <w:r w:rsidRPr="004508FA">
        <w:rPr>
          <w:rFonts w:ascii="Frutiger LT 45 Light" w:eastAsia="Times New Roman" w:hAnsi="Frutiger LT 45 Light" w:cs="Arial"/>
          <w:sz w:val="24"/>
        </w:rPr>
        <w:t>qui résultera des grilles financières correspond ainsi au coût estimé pour une période de conventionnement de 12 mois.</w:t>
      </w:r>
    </w:p>
    <w:p w14:paraId="14EEB178" w14:textId="77777777" w:rsidR="00747E66" w:rsidRPr="009D6B1F" w:rsidRDefault="00747E66" w:rsidP="00BB3AE6">
      <w:pPr>
        <w:pStyle w:val="Calianormal"/>
        <w:rPr>
          <w:rFonts w:ascii="Frutiger LT 45 Light" w:eastAsia="Times New Roman" w:hAnsi="Frutiger LT 45 Light" w:cs="Arial"/>
          <w:sz w:val="24"/>
          <w:highlight w:val="yellow"/>
        </w:rPr>
      </w:pPr>
    </w:p>
    <w:p w14:paraId="64C13EA3" w14:textId="72FF7B4D" w:rsidR="00747E66" w:rsidRPr="006F76F8" w:rsidRDefault="00747E66" w:rsidP="00BB3AE6">
      <w:pPr>
        <w:pStyle w:val="Calianormal"/>
        <w:rPr>
          <w:rFonts w:ascii="Frutiger LT 45 Light" w:eastAsia="Times New Roman" w:hAnsi="Frutiger LT 45 Light" w:cs="Arial"/>
          <w:sz w:val="24"/>
        </w:rPr>
      </w:pPr>
      <w:r w:rsidRPr="004B3783">
        <w:rPr>
          <w:rFonts w:ascii="Frutiger LT 45 Light" w:eastAsia="Times New Roman" w:hAnsi="Frutiger LT 45 Light" w:cs="Arial"/>
          <w:sz w:val="24"/>
        </w:rPr>
        <w:t>Au même titre que les informations financières</w:t>
      </w:r>
      <w:r w:rsidRPr="004508FA">
        <w:rPr>
          <w:rFonts w:ascii="Frutiger LT 45 Light" w:eastAsia="Times New Roman" w:hAnsi="Frutiger LT 45 Light" w:cs="Arial"/>
          <w:sz w:val="24"/>
        </w:rPr>
        <w:t>, les données d’activités seront contrôlées</w:t>
      </w:r>
      <w:r w:rsidRPr="004B3783">
        <w:rPr>
          <w:rFonts w:ascii="Frutiger LT 45 Light" w:eastAsia="Times New Roman" w:hAnsi="Frutiger LT 45 Light" w:cs="Arial"/>
          <w:sz w:val="24"/>
        </w:rPr>
        <w:t xml:space="preserve"> sur la base des déclarations effectuées par les structures mandatées ; ces informations pourront être justifiées par des </w:t>
      </w:r>
      <w:r w:rsidR="004508FA">
        <w:rPr>
          <w:rFonts w:ascii="Frutiger LT 45 Light" w:eastAsia="Times New Roman" w:hAnsi="Frutiger LT 45 Light" w:cs="Arial"/>
          <w:sz w:val="24"/>
        </w:rPr>
        <w:t>fiches de suivi par équipement réemployé</w:t>
      </w:r>
      <w:r w:rsidRPr="004B3783">
        <w:rPr>
          <w:rFonts w:ascii="Frutiger LT 45 Light" w:eastAsia="Times New Roman" w:hAnsi="Frutiger LT 45 Light" w:cs="Arial"/>
          <w:sz w:val="24"/>
        </w:rPr>
        <w:t xml:space="preserve"> dans le cadre de contrôle </w:t>
      </w:r>
      <w:r w:rsidRPr="004B3783">
        <w:rPr>
          <w:rFonts w:ascii="Frutiger LT 45 Light" w:eastAsia="Times New Roman" w:hAnsi="Frutiger LT 45 Light" w:cs="Arial"/>
          <w:i/>
          <w:sz w:val="24"/>
        </w:rPr>
        <w:t>a posteriori</w:t>
      </w:r>
      <w:r w:rsidRPr="004B3783">
        <w:rPr>
          <w:rFonts w:ascii="Frutiger LT 45 Light" w:eastAsia="Times New Roman" w:hAnsi="Frutiger LT 45 Light" w:cs="Arial"/>
          <w:sz w:val="24"/>
        </w:rPr>
        <w:t>.</w:t>
      </w:r>
    </w:p>
    <w:p w14:paraId="648CDA04" w14:textId="77777777" w:rsidR="006E56CD" w:rsidRPr="009D6B1F" w:rsidRDefault="006E56CD" w:rsidP="00BB3AE6">
      <w:pPr>
        <w:jc w:val="both"/>
        <w:rPr>
          <w:rFonts w:ascii="Frutiger LT 45 Light" w:eastAsia="Times New Roman" w:hAnsi="Frutiger LT 45 Light" w:cs="Arial"/>
        </w:rPr>
      </w:pPr>
    </w:p>
    <w:p w14:paraId="0A94AD63" w14:textId="77777777" w:rsidR="00747E66" w:rsidRPr="002E1165" w:rsidRDefault="00747E66" w:rsidP="002E1165">
      <w:pPr>
        <w:pStyle w:val="Sous-titre"/>
        <w:numPr>
          <w:ilvl w:val="1"/>
          <w:numId w:val="3"/>
        </w:numPr>
        <w:spacing w:after="160" w:line="276" w:lineRule="auto"/>
        <w:ind w:left="0" w:firstLine="0"/>
        <w:rPr>
          <w:rFonts w:asciiTheme="minorHAnsi" w:eastAsiaTheme="minorEastAsia" w:hAnsiTheme="minorHAnsi" w:cstheme="minorBidi"/>
          <w:i w:val="0"/>
          <w:iCs w:val="0"/>
          <w:color w:val="5A5A5A" w:themeColor="text1" w:themeTint="A5"/>
          <w:sz w:val="22"/>
          <w:szCs w:val="22"/>
          <w:lang w:eastAsia="en-US"/>
        </w:rPr>
      </w:pPr>
      <w:bookmarkStart w:id="13" w:name="_Toc501638287"/>
      <w:r w:rsidRPr="002E1165">
        <w:rPr>
          <w:rFonts w:asciiTheme="minorHAnsi" w:eastAsiaTheme="minorEastAsia" w:hAnsiTheme="minorHAnsi" w:cstheme="minorBidi"/>
          <w:i w:val="0"/>
          <w:iCs w:val="0"/>
          <w:color w:val="5A5A5A" w:themeColor="text1" w:themeTint="A5"/>
          <w:sz w:val="22"/>
          <w:szCs w:val="22"/>
          <w:lang w:eastAsia="en-US"/>
        </w:rPr>
        <w:t>Les modalités de versement de la compensation</w:t>
      </w:r>
      <w:bookmarkEnd w:id="13"/>
    </w:p>
    <w:p w14:paraId="3327EA39" w14:textId="77777777" w:rsidR="00064D6B" w:rsidRDefault="00064D6B" w:rsidP="00064D6B">
      <w:pPr>
        <w:jc w:val="both"/>
        <w:rPr>
          <w:rFonts w:ascii="Frutiger LT 45 Light" w:hAnsi="Frutiger LT 45 Light" w:cs="Arial"/>
          <w:noProof/>
        </w:rPr>
      </w:pPr>
      <w:bookmarkStart w:id="14" w:name="_Toc501638288"/>
    </w:p>
    <w:p w14:paraId="7B451203" w14:textId="754D57A2" w:rsidR="00064D6B" w:rsidRDefault="00064D6B" w:rsidP="00064D6B">
      <w:pPr>
        <w:jc w:val="both"/>
        <w:rPr>
          <w:rFonts w:ascii="Frutiger LT 45 Light" w:hAnsi="Frutiger LT 45 Light" w:cs="Arial"/>
          <w:noProof/>
        </w:rPr>
      </w:pPr>
      <w:r w:rsidRPr="00F74D48">
        <w:rPr>
          <w:rFonts w:ascii="Frutiger LT 45 Light" w:hAnsi="Frutiger LT 45 Light" w:cs="Arial"/>
          <w:noProof/>
        </w:rPr>
        <w:t xml:space="preserve">La compensation annuelle est versée en </w:t>
      </w:r>
      <w:r>
        <w:rPr>
          <w:rFonts w:ascii="Frutiger LT 45 Light" w:hAnsi="Frutiger LT 45 Light" w:cs="Arial"/>
          <w:noProof/>
        </w:rPr>
        <w:t>trois</w:t>
      </w:r>
      <w:r w:rsidRPr="00F74D48">
        <w:rPr>
          <w:rFonts w:ascii="Frutiger LT 45 Light" w:hAnsi="Frutiger LT 45 Light" w:cs="Arial"/>
          <w:noProof/>
        </w:rPr>
        <w:t xml:space="preserve"> temps :</w:t>
      </w:r>
    </w:p>
    <w:p w14:paraId="23D1040A" w14:textId="77777777" w:rsidR="00064D6B" w:rsidRPr="00F74D48" w:rsidRDefault="00064D6B" w:rsidP="00064D6B">
      <w:pPr>
        <w:jc w:val="both"/>
        <w:rPr>
          <w:rFonts w:ascii="Frutiger LT 45 Light" w:hAnsi="Frutiger LT 45 Light" w:cs="Arial"/>
          <w:noProof/>
        </w:rPr>
      </w:pPr>
    </w:p>
    <w:p w14:paraId="2494AC5B" w14:textId="77777777" w:rsidR="00064D6B" w:rsidRPr="00F74D48" w:rsidRDefault="00064D6B" w:rsidP="00064D6B">
      <w:pPr>
        <w:pStyle w:val="Paragraphedeliste"/>
        <w:numPr>
          <w:ilvl w:val="0"/>
          <w:numId w:val="23"/>
        </w:numPr>
        <w:jc w:val="both"/>
        <w:rPr>
          <w:rFonts w:ascii="Frutiger LT 45 Light" w:hAnsi="Frutiger LT 45 Light" w:cs="Arial"/>
          <w:noProof/>
        </w:rPr>
      </w:pPr>
      <w:r w:rsidRPr="00F74D48">
        <w:rPr>
          <w:rFonts w:ascii="Frutiger LT 45 Light" w:hAnsi="Frutiger LT 45 Light" w:cs="Arial"/>
          <w:noProof/>
        </w:rPr>
        <w:t xml:space="preserve">Une première avance de 40 % maximum du coût annuel conventionné, à la </w:t>
      </w:r>
      <w:r w:rsidRPr="00F74D48">
        <w:rPr>
          <w:rFonts w:ascii="Frutiger LT 45 Light" w:hAnsi="Frutiger LT 45 Light" w:cs="Arial"/>
          <w:b/>
          <w:noProof/>
        </w:rPr>
        <w:t>signature</w:t>
      </w:r>
      <w:r w:rsidRPr="00F74D48">
        <w:rPr>
          <w:rFonts w:ascii="Frutiger LT 45 Light" w:hAnsi="Frutiger LT 45 Light" w:cs="Arial"/>
          <w:noProof/>
        </w:rPr>
        <w:t xml:space="preserve"> de la convention annuelle de l’année N, après vote des crédits correspondants</w:t>
      </w:r>
      <w:r>
        <w:rPr>
          <w:rFonts w:ascii="Frutiger LT 45 Light" w:hAnsi="Frutiger LT 45 Light" w:cs="Arial"/>
          <w:noProof/>
        </w:rPr>
        <w:t> ;</w:t>
      </w:r>
    </w:p>
    <w:p w14:paraId="76A4E5CA" w14:textId="5F21A2F0" w:rsidR="00064D6B" w:rsidRPr="00F74D48" w:rsidRDefault="00064D6B" w:rsidP="00064D6B">
      <w:pPr>
        <w:pStyle w:val="Paragraphedeliste"/>
        <w:numPr>
          <w:ilvl w:val="0"/>
          <w:numId w:val="23"/>
        </w:numPr>
        <w:jc w:val="both"/>
        <w:rPr>
          <w:rFonts w:ascii="Frutiger LT 45 Light" w:hAnsi="Frutiger LT 45 Light" w:cs="Arial"/>
          <w:noProof/>
        </w:rPr>
      </w:pPr>
      <w:r>
        <w:rPr>
          <w:rFonts w:ascii="Frutiger LT 45 Light" w:hAnsi="Frutiger LT 45 Light" w:cs="Arial"/>
          <w:noProof/>
        </w:rPr>
        <w:t>Un</w:t>
      </w:r>
      <w:r w:rsidRPr="00F74D48">
        <w:rPr>
          <w:rFonts w:ascii="Frutiger LT 45 Light" w:hAnsi="Frutiger LT 45 Light" w:cs="Arial"/>
          <w:noProof/>
        </w:rPr>
        <w:t xml:space="preserve"> acompte complémentaires de 20 % sur déclaration de réalisation d’un volume </w:t>
      </w:r>
      <w:r w:rsidR="009010EB">
        <w:rPr>
          <w:rFonts w:ascii="Frutiger LT 45 Light" w:hAnsi="Frutiger LT 45 Light" w:cs="Arial"/>
          <w:noProof/>
        </w:rPr>
        <w:t xml:space="preserve">de </w:t>
      </w:r>
      <w:r w:rsidR="006D4F24">
        <w:rPr>
          <w:rFonts w:ascii="Frutiger LT 45 Light" w:hAnsi="Frutiger LT 45 Light" w:cs="Arial"/>
          <w:noProof/>
        </w:rPr>
        <w:t>d’heures réalisées</w:t>
      </w:r>
      <w:r w:rsidR="009010EB">
        <w:rPr>
          <w:rFonts w:ascii="Frutiger LT 45 Light" w:hAnsi="Frutiger LT 45 Light" w:cs="Arial"/>
          <w:noProof/>
        </w:rPr>
        <w:t xml:space="preserve">- </w:t>
      </w:r>
      <w:r w:rsidRPr="00F74D48">
        <w:rPr>
          <w:rFonts w:ascii="Frutiger LT 45 Light" w:hAnsi="Frutiger LT 45 Light" w:cs="Arial"/>
          <w:noProof/>
        </w:rPr>
        <w:t>correspondant</w:t>
      </w:r>
      <w:r>
        <w:rPr>
          <w:rFonts w:ascii="Frutiger LT 45 Light" w:hAnsi="Frutiger LT 45 Light" w:cs="Arial"/>
          <w:noProof/>
        </w:rPr>
        <w:t> </w:t>
      </w:r>
      <w:r w:rsidR="007F1948">
        <w:rPr>
          <w:rFonts w:ascii="Frutiger LT 45 Light" w:hAnsi="Frutiger LT 45 Light" w:cs="Arial"/>
          <w:noProof/>
        </w:rPr>
        <w:t xml:space="preserve">, à la demande de l’opérateur </w:t>
      </w:r>
      <w:r>
        <w:rPr>
          <w:rFonts w:ascii="Frutiger LT 45 Light" w:hAnsi="Frutiger LT 45 Light" w:cs="Arial"/>
          <w:noProof/>
        </w:rPr>
        <w:t>;</w:t>
      </w:r>
    </w:p>
    <w:p w14:paraId="2F106235" w14:textId="1980885A" w:rsidR="00064D6B" w:rsidRPr="00F74D48" w:rsidRDefault="00064D6B" w:rsidP="00064D6B">
      <w:pPr>
        <w:pStyle w:val="Paragraphedeliste"/>
        <w:numPr>
          <w:ilvl w:val="0"/>
          <w:numId w:val="23"/>
        </w:numPr>
        <w:jc w:val="both"/>
        <w:rPr>
          <w:rFonts w:ascii="Frutiger LT 45 Light" w:hAnsi="Frutiger LT 45 Light" w:cs="Arial"/>
          <w:noProof/>
        </w:rPr>
      </w:pPr>
      <w:r w:rsidRPr="00F74D48">
        <w:rPr>
          <w:rFonts w:ascii="Frutiger LT 45 Light" w:hAnsi="Frutiger LT 45 Light" w:cs="Arial"/>
          <w:noProof/>
        </w:rPr>
        <w:t>Le solde, versé au cours de l’année N+1 sur demande et après contrôle du bilan financier et  du bilan qualitatif de l’année N visés par le mandataire</w:t>
      </w:r>
      <w:r w:rsidR="007F1948">
        <w:rPr>
          <w:rFonts w:ascii="Frutiger LT 45 Light" w:hAnsi="Frutiger LT 45 Light" w:cs="Arial"/>
          <w:noProof/>
        </w:rPr>
        <w:t xml:space="preserve"> (suite au contrôle dès la transmission des comptes certifiés en juin)</w:t>
      </w:r>
      <w:r>
        <w:rPr>
          <w:rFonts w:ascii="Frutiger LT 45 Light" w:hAnsi="Frutiger LT 45 Light" w:cs="Arial"/>
          <w:noProof/>
        </w:rPr>
        <w:t>.</w:t>
      </w:r>
    </w:p>
    <w:p w14:paraId="22944D6B" w14:textId="77777777" w:rsidR="00064D6B" w:rsidRPr="00F74D48" w:rsidRDefault="00064D6B" w:rsidP="00064D6B">
      <w:pPr>
        <w:jc w:val="both"/>
        <w:rPr>
          <w:rFonts w:ascii="Frutiger LT 45 Light" w:hAnsi="Frutiger LT 45 Light" w:cs="Arial"/>
          <w:noProof/>
        </w:rPr>
      </w:pPr>
    </w:p>
    <w:p w14:paraId="2E6AC442" w14:textId="39C0D671" w:rsidR="00064D6B" w:rsidRDefault="00064D6B" w:rsidP="00064D6B">
      <w:pPr>
        <w:jc w:val="both"/>
        <w:rPr>
          <w:rFonts w:ascii="Frutiger LT 45 Light" w:hAnsi="Frutiger LT 45 Light" w:cs="Arial"/>
          <w:noProof/>
        </w:rPr>
      </w:pPr>
      <w:r w:rsidRPr="00F74D48">
        <w:rPr>
          <w:rFonts w:ascii="Frutiger LT 45 Light" w:hAnsi="Frutiger LT 45 Light" w:cs="Arial"/>
          <w:noProof/>
        </w:rPr>
        <w:t xml:space="preserve">Il revient au mandataire de transmettre à la </w:t>
      </w:r>
      <w:r w:rsidR="009010EB">
        <w:rPr>
          <w:rFonts w:ascii="Frutiger LT 45 Light" w:hAnsi="Frutiger LT 45 Light" w:cs="Arial"/>
          <w:noProof/>
        </w:rPr>
        <w:t>collectivité</w:t>
      </w:r>
      <w:r>
        <w:rPr>
          <w:rFonts w:ascii="Frutiger LT 45 Light" w:hAnsi="Frutiger LT 45 Light" w:cs="Arial"/>
          <w:noProof/>
        </w:rPr>
        <w:t xml:space="preserve"> </w:t>
      </w:r>
      <w:r w:rsidRPr="00F74D48">
        <w:rPr>
          <w:rFonts w:ascii="Frutiger LT 45 Light" w:hAnsi="Frutiger LT 45 Light" w:cs="Arial"/>
          <w:noProof/>
        </w:rPr>
        <w:t>ces demandes.</w:t>
      </w:r>
    </w:p>
    <w:p w14:paraId="3254ABBE" w14:textId="77777777" w:rsidR="00064D6B" w:rsidRPr="00F74D48" w:rsidRDefault="00064D6B" w:rsidP="00064D6B">
      <w:pPr>
        <w:jc w:val="both"/>
        <w:rPr>
          <w:rFonts w:ascii="Frutiger LT 45 Light" w:hAnsi="Frutiger LT 45 Light" w:cs="Arial"/>
          <w:noProof/>
        </w:rPr>
      </w:pPr>
    </w:p>
    <w:p w14:paraId="6A40D540" w14:textId="77777777" w:rsidR="0067062A" w:rsidRPr="002E1165" w:rsidRDefault="0067062A" w:rsidP="002E1165">
      <w:pPr>
        <w:pStyle w:val="Sous-titre"/>
        <w:numPr>
          <w:ilvl w:val="1"/>
          <w:numId w:val="3"/>
        </w:numPr>
        <w:spacing w:after="160" w:line="276" w:lineRule="auto"/>
        <w:ind w:left="0" w:firstLine="0"/>
        <w:rPr>
          <w:rFonts w:asciiTheme="minorHAnsi" w:eastAsiaTheme="minorEastAsia" w:hAnsiTheme="minorHAnsi" w:cstheme="minorBidi"/>
          <w:i w:val="0"/>
          <w:iCs w:val="0"/>
          <w:color w:val="5A5A5A" w:themeColor="text1" w:themeTint="A5"/>
          <w:sz w:val="22"/>
          <w:szCs w:val="22"/>
          <w:lang w:eastAsia="en-US"/>
        </w:rPr>
      </w:pPr>
      <w:r w:rsidRPr="002E1165">
        <w:rPr>
          <w:rFonts w:asciiTheme="minorHAnsi" w:eastAsiaTheme="minorEastAsia" w:hAnsiTheme="minorHAnsi" w:cstheme="minorBidi"/>
          <w:i w:val="0"/>
          <w:iCs w:val="0"/>
          <w:color w:val="5A5A5A" w:themeColor="text1" w:themeTint="A5"/>
          <w:sz w:val="22"/>
          <w:szCs w:val="22"/>
          <w:lang w:eastAsia="en-US"/>
        </w:rPr>
        <w:t>Le contrôle des informations comptables et économiques</w:t>
      </w:r>
      <w:bookmarkEnd w:id="14"/>
    </w:p>
    <w:p w14:paraId="5441F2C2" w14:textId="77777777" w:rsidR="004826F7" w:rsidRPr="009D6B1F" w:rsidRDefault="004826F7" w:rsidP="004826F7">
      <w:pPr>
        <w:rPr>
          <w:rFonts w:ascii="Frutiger LT 45 Light" w:hAnsi="Frutiger LT 45 Light"/>
        </w:rPr>
      </w:pPr>
    </w:p>
    <w:p w14:paraId="010AD5A5" w14:textId="77777777" w:rsidR="0067062A" w:rsidRPr="009D6B1F" w:rsidRDefault="0067062A" w:rsidP="00BB3AE6">
      <w:pPr>
        <w:jc w:val="both"/>
        <w:rPr>
          <w:rFonts w:ascii="Frutiger LT 45 Light" w:eastAsia="Times New Roman" w:hAnsi="Frutiger LT 45 Light" w:cs="Arial"/>
        </w:rPr>
      </w:pPr>
      <w:r w:rsidRPr="009D6B1F">
        <w:rPr>
          <w:rFonts w:ascii="Frutiger LT 45 Light" w:eastAsia="Times New Roman" w:hAnsi="Frutiger LT 45 Light" w:cs="Arial"/>
        </w:rPr>
        <w:t>La compensation doit être vérifiable comptablement. Aussi, la structure mandatée est tenue de produire un bilan financier annuel de son activité au titre du mandatement. Les informations présentées doivent être fiables et de qualité, que la structure soit seule ou en groupement.</w:t>
      </w:r>
    </w:p>
    <w:p w14:paraId="4285E675" w14:textId="36688176" w:rsidR="0067062A" w:rsidRPr="009D6B1F" w:rsidRDefault="0067062A" w:rsidP="00BB3AE6">
      <w:pPr>
        <w:jc w:val="both"/>
        <w:rPr>
          <w:rFonts w:ascii="Frutiger LT 45 Light" w:eastAsia="Times New Roman" w:hAnsi="Frutiger LT 45 Light" w:cs="Arial"/>
        </w:rPr>
      </w:pPr>
      <w:r w:rsidRPr="009D6B1F">
        <w:rPr>
          <w:rFonts w:ascii="Frutiger LT 45 Light" w:eastAsia="Times New Roman" w:hAnsi="Frutiger LT 45 Light" w:cs="Arial"/>
        </w:rPr>
        <w:t>Le bilan financier annuel doit être assis sur les comptes financiers annuels certifiés par le Commissaire aux comptes de l’opérateur ; si la structure intervient en-dehors du territoire</w:t>
      </w:r>
      <w:r w:rsidR="003736AB">
        <w:rPr>
          <w:rFonts w:ascii="Frutiger LT 45 Light" w:eastAsia="Times New Roman" w:hAnsi="Frutiger LT 45 Light" w:cs="Arial"/>
        </w:rPr>
        <w:t xml:space="preserve"> de la </w:t>
      </w:r>
      <w:r w:rsidR="009010EB">
        <w:rPr>
          <w:rFonts w:ascii="Frutiger LT 45 Light" w:eastAsia="Times New Roman" w:hAnsi="Frutiger LT 45 Light" w:cs="Arial"/>
        </w:rPr>
        <w:t>collectivité</w:t>
      </w:r>
      <w:r w:rsidRPr="009D6B1F">
        <w:rPr>
          <w:rFonts w:ascii="Frutiger LT 45 Light" w:eastAsia="Times New Roman" w:hAnsi="Frutiger LT 45 Light" w:cs="Arial"/>
        </w:rPr>
        <w:t xml:space="preserve">, son Commissaire aux comptes devra produire une attestation du périmètre de dépenses correspondant exclusivement </w:t>
      </w:r>
      <w:r w:rsidR="003E4482">
        <w:rPr>
          <w:rFonts w:ascii="Frutiger LT 45 Light" w:eastAsia="Times New Roman" w:hAnsi="Frutiger LT 45 Light" w:cs="Arial"/>
        </w:rPr>
        <w:t>au périmètre du mandatement</w:t>
      </w:r>
      <w:r w:rsidRPr="009D6B1F">
        <w:rPr>
          <w:rFonts w:ascii="Frutiger LT 45 Light" w:eastAsia="Times New Roman" w:hAnsi="Frutiger LT 45 Light" w:cs="Arial"/>
        </w:rPr>
        <w:t>.</w:t>
      </w:r>
    </w:p>
    <w:p w14:paraId="25E6ECDC" w14:textId="77777777" w:rsidR="0067062A" w:rsidRPr="009D6B1F" w:rsidRDefault="0067062A" w:rsidP="00BB3AE6">
      <w:pPr>
        <w:jc w:val="both"/>
        <w:rPr>
          <w:rFonts w:ascii="Frutiger LT 45 Light" w:eastAsia="Times New Roman" w:hAnsi="Frutiger LT 45 Light" w:cs="Arial"/>
        </w:rPr>
      </w:pPr>
    </w:p>
    <w:p w14:paraId="271987B2" w14:textId="25BF31B8" w:rsidR="0067062A" w:rsidRPr="009D6B1F" w:rsidRDefault="0067062A" w:rsidP="00BB3AE6">
      <w:pPr>
        <w:jc w:val="both"/>
        <w:rPr>
          <w:rFonts w:ascii="Frutiger LT 45 Light" w:eastAsia="Times New Roman" w:hAnsi="Frutiger LT 45 Light" w:cs="Arial"/>
        </w:rPr>
      </w:pPr>
      <w:r w:rsidRPr="00B44C0C">
        <w:rPr>
          <w:rFonts w:ascii="Frutiger LT 45 Light" w:eastAsia="Times New Roman" w:hAnsi="Frutiger LT 45 Light" w:cs="Arial"/>
        </w:rPr>
        <w:t xml:space="preserve">Le bilan devra être produit sous la forme de la grille financière jointe à l’appel à </w:t>
      </w:r>
      <w:r w:rsidR="00B44C0C" w:rsidRPr="00B44C0C">
        <w:rPr>
          <w:rFonts w:ascii="Frutiger LT 45 Light" w:eastAsia="Times New Roman" w:hAnsi="Frutiger LT 45 Light" w:cs="Arial"/>
        </w:rPr>
        <w:t>projets</w:t>
      </w:r>
      <w:r w:rsidRPr="00B44C0C">
        <w:rPr>
          <w:rFonts w:ascii="Frutiger LT 45 Light" w:eastAsia="Times New Roman" w:hAnsi="Frutiger LT 45 Light" w:cs="Arial"/>
        </w:rPr>
        <w:t xml:space="preserve"> </w:t>
      </w:r>
      <w:r w:rsidRPr="009D6B1F">
        <w:rPr>
          <w:rFonts w:ascii="Frutiger LT 45 Light" w:eastAsia="Times New Roman" w:hAnsi="Frutiger LT 45 Light" w:cs="Arial"/>
        </w:rPr>
        <w:t>et accompagnée des justificatifs demandés et des comptes certifiés ou attestés de la structure.</w:t>
      </w:r>
    </w:p>
    <w:p w14:paraId="19776DFD" w14:textId="77777777" w:rsidR="0067062A" w:rsidRPr="009D6B1F" w:rsidRDefault="0067062A" w:rsidP="00BB3AE6">
      <w:pPr>
        <w:jc w:val="both"/>
        <w:rPr>
          <w:rFonts w:ascii="Frutiger LT 45 Light" w:eastAsia="Times New Roman" w:hAnsi="Frutiger LT 45 Light" w:cs="Arial"/>
        </w:rPr>
      </w:pPr>
    </w:p>
    <w:p w14:paraId="15C350D7" w14:textId="77777777" w:rsidR="0067062A" w:rsidRPr="009D6B1F" w:rsidRDefault="0067062A" w:rsidP="00BB3AE6">
      <w:pPr>
        <w:jc w:val="both"/>
        <w:rPr>
          <w:rFonts w:ascii="Frutiger LT 45 Light" w:eastAsia="Times New Roman" w:hAnsi="Frutiger LT 45 Light" w:cs="Arial"/>
        </w:rPr>
      </w:pPr>
      <w:r w:rsidRPr="009D6B1F">
        <w:rPr>
          <w:rFonts w:ascii="Frutiger LT 45 Light" w:eastAsia="Times New Roman" w:hAnsi="Frutiger LT 45 Light" w:cs="Arial"/>
        </w:rPr>
        <w:t>Il est du ressort de la structure mandatée de garantir la transparence de la comptabilité du mandatement, et donc d’en construire la structure analytique : les éléments présentés dans la grille comptable seront étayés par des références directes aux comptes certifiés de la structure dont le mandatement est une composante analytique.</w:t>
      </w:r>
    </w:p>
    <w:p w14:paraId="0100F7FD" w14:textId="77777777" w:rsidR="0067062A" w:rsidRPr="009D6B1F" w:rsidRDefault="0067062A" w:rsidP="00BB3AE6">
      <w:pPr>
        <w:jc w:val="both"/>
        <w:rPr>
          <w:rFonts w:ascii="Frutiger LT 45 Light" w:eastAsia="Times New Roman" w:hAnsi="Frutiger LT 45 Light" w:cs="Arial"/>
        </w:rPr>
      </w:pPr>
    </w:p>
    <w:p w14:paraId="1D365B03" w14:textId="585BC404" w:rsidR="0067062A" w:rsidRPr="009D6B1F" w:rsidRDefault="0067062A" w:rsidP="00BB3AE6">
      <w:pPr>
        <w:jc w:val="both"/>
        <w:rPr>
          <w:rFonts w:ascii="Frutiger LT 45 Light" w:eastAsia="Times New Roman" w:hAnsi="Frutiger LT 45 Light" w:cs="Arial"/>
        </w:rPr>
      </w:pPr>
      <w:r w:rsidRPr="009D6B1F">
        <w:rPr>
          <w:rFonts w:ascii="Frutiger LT 45 Light" w:eastAsia="Times New Roman" w:hAnsi="Frutiger LT 45 Light" w:cs="Arial"/>
        </w:rPr>
        <w:t xml:space="preserve">Il est demandé à la structure de prévoir et de garantir la piste d’audit des éléments présentés, quelles que soient les modalités de contrôle mises en œuvre par la </w:t>
      </w:r>
      <w:r w:rsidR="009010EB">
        <w:rPr>
          <w:rFonts w:ascii="Frutiger LT 45 Light" w:eastAsia="Times New Roman" w:hAnsi="Frutiger LT 45 Light" w:cs="Arial"/>
        </w:rPr>
        <w:t>collectivité</w:t>
      </w:r>
      <w:r w:rsidRPr="009D6B1F">
        <w:rPr>
          <w:rFonts w:ascii="Frutiger LT 45 Light" w:eastAsia="Times New Roman" w:hAnsi="Frutiger LT 45 Light" w:cs="Arial"/>
        </w:rPr>
        <w:t xml:space="preserve"> : contrôle sur pièces, sur place, direct, délégué…,</w:t>
      </w:r>
    </w:p>
    <w:p w14:paraId="500B80BE" w14:textId="77777777" w:rsidR="0067062A" w:rsidRPr="009D6B1F" w:rsidRDefault="0067062A" w:rsidP="00BB3AE6">
      <w:pPr>
        <w:jc w:val="both"/>
        <w:rPr>
          <w:rFonts w:ascii="Frutiger LT 45 Light" w:eastAsia="Times New Roman" w:hAnsi="Frutiger LT 45 Light" w:cs="Arial"/>
        </w:rPr>
      </w:pPr>
    </w:p>
    <w:p w14:paraId="70F8848F" w14:textId="77777777" w:rsidR="007B5852" w:rsidRPr="009D6B1F" w:rsidRDefault="007B5852" w:rsidP="00BB3AE6">
      <w:pPr>
        <w:jc w:val="both"/>
        <w:rPr>
          <w:rFonts w:ascii="Frutiger LT 45 Light" w:eastAsia="Times New Roman" w:hAnsi="Frutiger LT 45 Light" w:cs="Arial"/>
        </w:rPr>
      </w:pPr>
    </w:p>
    <w:p w14:paraId="09025A5D" w14:textId="77777777" w:rsidR="0067062A" w:rsidRPr="009D6B1F" w:rsidRDefault="0067062A" w:rsidP="00BB3AE6">
      <w:pPr>
        <w:jc w:val="both"/>
        <w:rPr>
          <w:rFonts w:ascii="Frutiger LT 45 Light" w:eastAsia="Times New Roman" w:hAnsi="Frutiger LT 45 Light" w:cs="Arial"/>
        </w:rPr>
      </w:pPr>
    </w:p>
    <w:p w14:paraId="3A51515E" w14:textId="77777777" w:rsidR="0067062A" w:rsidRPr="00B43B15" w:rsidRDefault="0067062A" w:rsidP="00B43B15">
      <w:pPr>
        <w:pStyle w:val="Titre2"/>
        <w:numPr>
          <w:ilvl w:val="0"/>
          <w:numId w:val="3"/>
        </w:numPr>
        <w:spacing w:before="120" w:line="276" w:lineRule="auto"/>
        <w:ind w:left="576" w:hanging="576"/>
        <w:jc w:val="both"/>
        <w:rPr>
          <w:rFonts w:ascii="Calibri" w:hAnsi="Calibri" w:cs="Calibri"/>
          <w:caps/>
          <w:noProof/>
          <w:color w:val="004165"/>
          <w:sz w:val="24"/>
          <w:lang w:eastAsia="en-US"/>
        </w:rPr>
      </w:pPr>
      <w:bookmarkStart w:id="15" w:name="_Toc501638289"/>
      <w:bookmarkStart w:id="16" w:name="_Toc94624726"/>
      <w:r w:rsidRPr="00B43B15">
        <w:rPr>
          <w:rFonts w:ascii="Calibri" w:hAnsi="Calibri" w:cs="Calibri"/>
          <w:caps/>
          <w:noProof/>
          <w:color w:val="004165"/>
          <w:sz w:val="24"/>
          <w:lang w:eastAsia="en-US"/>
        </w:rPr>
        <w:t>Notice explicative de la grille financière de mandatement</w:t>
      </w:r>
      <w:bookmarkEnd w:id="15"/>
      <w:bookmarkEnd w:id="16"/>
    </w:p>
    <w:p w14:paraId="5CAB43BC" w14:textId="77777777" w:rsidR="0067062A" w:rsidRPr="009D6B1F" w:rsidRDefault="0067062A" w:rsidP="0022058B">
      <w:pPr>
        <w:pStyle w:val="Calianormal"/>
      </w:pPr>
      <w:bookmarkStart w:id="17" w:name="_Toc501638290"/>
    </w:p>
    <w:p w14:paraId="3152732B" w14:textId="77777777" w:rsidR="0067062A" w:rsidRPr="002E1165" w:rsidRDefault="0067062A" w:rsidP="002E1165">
      <w:pPr>
        <w:pStyle w:val="Sous-titre"/>
        <w:numPr>
          <w:ilvl w:val="1"/>
          <w:numId w:val="3"/>
        </w:numPr>
        <w:spacing w:after="160" w:line="276" w:lineRule="auto"/>
        <w:ind w:left="0" w:firstLine="0"/>
        <w:rPr>
          <w:rFonts w:asciiTheme="minorHAnsi" w:eastAsiaTheme="minorEastAsia" w:hAnsiTheme="minorHAnsi" w:cstheme="minorBidi"/>
          <w:i w:val="0"/>
          <w:iCs w:val="0"/>
          <w:color w:val="5A5A5A" w:themeColor="text1" w:themeTint="A5"/>
          <w:sz w:val="22"/>
          <w:szCs w:val="22"/>
          <w:lang w:eastAsia="en-US"/>
        </w:rPr>
      </w:pPr>
      <w:r w:rsidRPr="002E1165">
        <w:rPr>
          <w:rFonts w:asciiTheme="minorHAnsi" w:eastAsiaTheme="minorEastAsia" w:hAnsiTheme="minorHAnsi" w:cstheme="minorBidi"/>
          <w:i w:val="0"/>
          <w:iCs w:val="0"/>
          <w:color w:val="5A5A5A" w:themeColor="text1" w:themeTint="A5"/>
          <w:sz w:val="22"/>
          <w:szCs w:val="22"/>
          <w:lang w:eastAsia="en-US"/>
        </w:rPr>
        <w:t>Le cadre financier d’analyse de la candidature</w:t>
      </w:r>
      <w:bookmarkEnd w:id="17"/>
    </w:p>
    <w:p w14:paraId="5DAC7F40" w14:textId="77777777" w:rsidR="00090C64" w:rsidRDefault="00090C64" w:rsidP="00BB3AE6">
      <w:pPr>
        <w:jc w:val="both"/>
        <w:rPr>
          <w:rFonts w:ascii="Frutiger LT 45 Light" w:hAnsi="Frutiger LT 45 Light" w:cs="Arial"/>
        </w:rPr>
      </w:pPr>
    </w:p>
    <w:p w14:paraId="593CB8E6" w14:textId="77777777" w:rsidR="0067062A" w:rsidRPr="009D6B1F" w:rsidRDefault="0067062A" w:rsidP="00BB3AE6">
      <w:pPr>
        <w:jc w:val="both"/>
        <w:rPr>
          <w:rFonts w:ascii="Frutiger LT 45 Light" w:hAnsi="Frutiger LT 45 Light" w:cs="Arial"/>
        </w:rPr>
      </w:pPr>
      <w:r w:rsidRPr="009D6B1F">
        <w:rPr>
          <w:rFonts w:ascii="Frutiger LT 45 Light" w:hAnsi="Frutiger LT 45 Light" w:cs="Arial"/>
        </w:rPr>
        <w:t xml:space="preserve">Les coûts mentionnés dans la grille financière ne doivent retracer que les coûts liés au mandatement. </w:t>
      </w:r>
    </w:p>
    <w:p w14:paraId="098E3E14" w14:textId="77777777" w:rsidR="0067062A" w:rsidRPr="009D6B1F" w:rsidRDefault="0067062A" w:rsidP="00BB3AE6">
      <w:pPr>
        <w:jc w:val="both"/>
        <w:rPr>
          <w:rFonts w:ascii="Frutiger LT 45 Light" w:hAnsi="Frutiger LT 45 Light"/>
        </w:rPr>
      </w:pPr>
    </w:p>
    <w:p w14:paraId="30F035AC" w14:textId="77777777" w:rsidR="0067062A" w:rsidRPr="009D6B1F" w:rsidRDefault="0067062A" w:rsidP="00BB3AE6">
      <w:pPr>
        <w:jc w:val="both"/>
        <w:rPr>
          <w:rFonts w:ascii="Frutiger LT 45 Light" w:hAnsi="Frutiger LT 45 Light" w:cs="Arial"/>
        </w:rPr>
      </w:pPr>
      <w:r w:rsidRPr="009D6B1F">
        <w:rPr>
          <w:rFonts w:ascii="Frutiger LT 45 Light" w:hAnsi="Frutiger LT 45 Light" w:cs="Arial"/>
        </w:rPr>
        <w:t xml:space="preserve">La grille financière sert à la fois de cadre à la détermination de la compensation selon les principes ci-dessus, mais également à la négociation budgétaire préalable au conventionnement. </w:t>
      </w:r>
    </w:p>
    <w:p w14:paraId="0A47C800" w14:textId="77777777" w:rsidR="0067062A" w:rsidRPr="009D6B1F" w:rsidRDefault="0067062A" w:rsidP="00BB3AE6">
      <w:pPr>
        <w:jc w:val="both"/>
        <w:rPr>
          <w:rFonts w:ascii="Frutiger LT 45 Light" w:hAnsi="Frutiger LT 45 Light" w:cs="Arial"/>
        </w:rPr>
      </w:pPr>
    </w:p>
    <w:p w14:paraId="7ED06A88" w14:textId="4BD322A4" w:rsidR="0067062A" w:rsidRPr="009D6B1F" w:rsidRDefault="0067062A" w:rsidP="00BB3AE6">
      <w:pPr>
        <w:jc w:val="both"/>
        <w:rPr>
          <w:rFonts w:ascii="Frutiger LT 45 Light" w:hAnsi="Frutiger LT 45 Light" w:cs="Arial"/>
        </w:rPr>
      </w:pPr>
      <w:r w:rsidRPr="009D6B1F">
        <w:rPr>
          <w:rFonts w:ascii="Frutiger LT 45 Light" w:hAnsi="Frutiger LT 45 Light" w:cs="Arial"/>
        </w:rPr>
        <w:t xml:space="preserve">Pour cette </w:t>
      </w:r>
      <w:r w:rsidRPr="00A47452">
        <w:rPr>
          <w:rFonts w:ascii="Frutiger LT 45 Light" w:hAnsi="Frutiger LT 45 Light" w:cs="Arial"/>
        </w:rPr>
        <w:t xml:space="preserve">raison, la </w:t>
      </w:r>
      <w:r w:rsidR="009010EB" w:rsidRPr="00A47452">
        <w:rPr>
          <w:rFonts w:ascii="Frutiger LT 45 Light" w:hAnsi="Frutiger LT 45 Light" w:cs="Arial"/>
        </w:rPr>
        <w:t>Collectivité</w:t>
      </w:r>
      <w:r w:rsidRPr="009D6B1F">
        <w:rPr>
          <w:rFonts w:ascii="Frutiger LT 45 Light" w:hAnsi="Frutiger LT 45 Light" w:cs="Arial"/>
        </w:rPr>
        <w:t xml:space="preserve"> a choisi de privilégier un cadre budgétaire homogène et surtout fonctionnel. Il allie les trois principes clefs de l’approche du volet financier du mandatement :</w:t>
      </w:r>
    </w:p>
    <w:p w14:paraId="1C93EF00" w14:textId="77777777" w:rsidR="0067062A" w:rsidRPr="009D6B1F" w:rsidRDefault="0067062A" w:rsidP="00BB3AE6">
      <w:pPr>
        <w:widowControl w:val="0"/>
        <w:numPr>
          <w:ilvl w:val="0"/>
          <w:numId w:val="13"/>
        </w:numPr>
        <w:overflowPunct w:val="0"/>
        <w:autoSpaceDE w:val="0"/>
        <w:autoSpaceDN w:val="0"/>
        <w:adjustRightInd w:val="0"/>
        <w:spacing w:before="120"/>
        <w:ind w:left="714" w:hanging="357"/>
        <w:jc w:val="both"/>
        <w:textAlignment w:val="baseline"/>
        <w:rPr>
          <w:rFonts w:ascii="Frutiger LT 45 Light" w:hAnsi="Frutiger LT 45 Light" w:cs="Arial"/>
        </w:rPr>
      </w:pPr>
      <w:r w:rsidRPr="009D6B1F">
        <w:rPr>
          <w:rFonts w:ascii="Frutiger LT 45 Light" w:hAnsi="Frutiger LT 45 Light" w:cs="Arial"/>
          <w:b/>
        </w:rPr>
        <w:t>Sincérité :</w:t>
      </w:r>
      <w:r w:rsidRPr="009D6B1F">
        <w:rPr>
          <w:rFonts w:ascii="Frutiger LT 45 Light" w:hAnsi="Frutiger LT 45 Light" w:cs="Arial"/>
        </w:rPr>
        <w:t xml:space="preserve"> le cadre de la grille budgétaire est le même que la grille comptable et devra être attesté par le comptable de l’opérateur ;</w:t>
      </w:r>
    </w:p>
    <w:p w14:paraId="724495C2" w14:textId="66F43F38" w:rsidR="0067062A" w:rsidRPr="009D6B1F" w:rsidRDefault="0067062A" w:rsidP="00BB3AE6">
      <w:pPr>
        <w:widowControl w:val="0"/>
        <w:numPr>
          <w:ilvl w:val="0"/>
          <w:numId w:val="13"/>
        </w:numPr>
        <w:overflowPunct w:val="0"/>
        <w:autoSpaceDE w:val="0"/>
        <w:autoSpaceDN w:val="0"/>
        <w:adjustRightInd w:val="0"/>
        <w:jc w:val="both"/>
        <w:textAlignment w:val="baseline"/>
        <w:rPr>
          <w:rFonts w:ascii="Frutiger LT 45 Light" w:hAnsi="Frutiger LT 45 Light" w:cs="Arial"/>
        </w:rPr>
      </w:pPr>
      <w:r w:rsidRPr="009D6B1F">
        <w:rPr>
          <w:rFonts w:ascii="Frutiger LT 45 Light" w:hAnsi="Frutiger LT 45 Light" w:cs="Arial"/>
          <w:b/>
        </w:rPr>
        <w:t>Fonctionnalité :</w:t>
      </w:r>
      <w:r w:rsidRPr="009D6B1F">
        <w:rPr>
          <w:rFonts w:ascii="Frutiger LT 45 Light" w:hAnsi="Frutiger LT 45 Light" w:cs="Arial"/>
        </w:rPr>
        <w:t xml:space="preserve"> le cadre est structuré par groupe de dépenses en fonction de leur sensibilité à la variation du volume </w:t>
      </w:r>
      <w:r w:rsidR="001A6B49">
        <w:rPr>
          <w:rFonts w:ascii="Frutiger LT 45 Light" w:hAnsi="Frutiger LT 45 Light" w:cs="Arial"/>
        </w:rPr>
        <w:t>d’heures</w:t>
      </w:r>
      <w:r w:rsidRPr="009D6B1F">
        <w:rPr>
          <w:rFonts w:ascii="Frutiger LT 45 Light" w:hAnsi="Frutiger LT 45 Light" w:cs="Arial"/>
        </w:rPr>
        <w:t>;</w:t>
      </w:r>
    </w:p>
    <w:p w14:paraId="3C0C9682" w14:textId="123808C8" w:rsidR="0067062A" w:rsidRPr="00800F21" w:rsidRDefault="0067062A" w:rsidP="00BB3AE6">
      <w:pPr>
        <w:widowControl w:val="0"/>
        <w:numPr>
          <w:ilvl w:val="0"/>
          <w:numId w:val="13"/>
        </w:numPr>
        <w:overflowPunct w:val="0"/>
        <w:autoSpaceDE w:val="0"/>
        <w:autoSpaceDN w:val="0"/>
        <w:adjustRightInd w:val="0"/>
        <w:jc w:val="both"/>
        <w:textAlignment w:val="baseline"/>
        <w:rPr>
          <w:rFonts w:ascii="Frutiger LT 45 Light" w:hAnsi="Frutiger LT 45 Light" w:cs="Arial"/>
        </w:rPr>
      </w:pPr>
      <w:r w:rsidRPr="009D6B1F">
        <w:rPr>
          <w:rFonts w:ascii="Frutiger LT 45 Light" w:hAnsi="Frutiger LT 45 Light" w:cs="Arial"/>
          <w:b/>
        </w:rPr>
        <w:t>Efficacité :</w:t>
      </w:r>
      <w:r w:rsidRPr="009D6B1F">
        <w:rPr>
          <w:rFonts w:ascii="Frutiger LT 45 Light" w:hAnsi="Frutiger LT 45 Light" w:cs="Arial"/>
        </w:rPr>
        <w:t xml:space="preserve"> le cadre permet de déterminer des coûts unitaires par </w:t>
      </w:r>
      <w:r w:rsidR="006D4F24">
        <w:rPr>
          <w:rFonts w:ascii="Frutiger LT 45 Light" w:hAnsi="Frutiger LT 45 Light" w:cs="Arial"/>
        </w:rPr>
        <w:t>heures réalisées</w:t>
      </w:r>
      <w:r w:rsidRPr="009D6B1F">
        <w:rPr>
          <w:rFonts w:ascii="Frutiger LT 45 Light" w:hAnsi="Frutiger LT 45 Light" w:cs="Arial"/>
        </w:rPr>
        <w:t>.</w:t>
      </w:r>
    </w:p>
    <w:p w14:paraId="71C47C3F" w14:textId="77777777" w:rsidR="006D4F24" w:rsidRDefault="006D4F24" w:rsidP="00BB3AE6">
      <w:pPr>
        <w:jc w:val="both"/>
        <w:rPr>
          <w:rFonts w:ascii="Frutiger LT 45 Light" w:hAnsi="Frutiger LT 45 Light" w:cs="Arial"/>
        </w:rPr>
      </w:pPr>
    </w:p>
    <w:p w14:paraId="07592D8B" w14:textId="1DDC6CF0" w:rsidR="0067062A" w:rsidRPr="009D6B1F" w:rsidRDefault="001A6B49" w:rsidP="00BB3AE6">
      <w:pPr>
        <w:jc w:val="both"/>
        <w:rPr>
          <w:rFonts w:ascii="Frutiger LT 45 Light" w:hAnsi="Frutiger LT 45 Light" w:cs="Arial"/>
        </w:rPr>
      </w:pPr>
      <w:r>
        <w:rPr>
          <w:rFonts w:ascii="Frutiger LT 45 Light" w:hAnsi="Frutiger LT 45 Light" w:cs="Arial"/>
        </w:rPr>
        <w:t xml:space="preserve">Il </w:t>
      </w:r>
      <w:r w:rsidR="0067062A" w:rsidRPr="009D6B1F">
        <w:rPr>
          <w:rFonts w:ascii="Frutiger LT 45 Light" w:hAnsi="Frutiger LT 45 Light" w:cs="Arial"/>
        </w:rPr>
        <w:t xml:space="preserve">reposera donc sur des éléments variables : </w:t>
      </w:r>
    </w:p>
    <w:p w14:paraId="0334E639" w14:textId="6977498E" w:rsidR="0067062A" w:rsidRPr="009D6B1F" w:rsidRDefault="0067062A" w:rsidP="00BB3AE6">
      <w:pPr>
        <w:widowControl w:val="0"/>
        <w:numPr>
          <w:ilvl w:val="0"/>
          <w:numId w:val="13"/>
        </w:numPr>
        <w:overflowPunct w:val="0"/>
        <w:autoSpaceDE w:val="0"/>
        <w:autoSpaceDN w:val="0"/>
        <w:adjustRightInd w:val="0"/>
        <w:spacing w:before="120"/>
        <w:ind w:left="714" w:hanging="357"/>
        <w:jc w:val="both"/>
        <w:textAlignment w:val="baseline"/>
        <w:rPr>
          <w:rFonts w:ascii="Frutiger LT 45 Light" w:hAnsi="Frutiger LT 45 Light" w:cs="Arial"/>
        </w:rPr>
      </w:pPr>
      <w:r w:rsidRPr="009D6B1F">
        <w:rPr>
          <w:rFonts w:ascii="Frutiger LT 45 Light" w:hAnsi="Frutiger LT 45 Light" w:cs="Arial"/>
        </w:rPr>
        <w:t>les dépenses d’exploitation liées au nombre effectif d</w:t>
      </w:r>
      <w:r w:rsidR="004508FA">
        <w:rPr>
          <w:rFonts w:ascii="Frutiger LT 45 Light" w:hAnsi="Frutiger LT 45 Light" w:cs="Arial"/>
        </w:rPr>
        <w:t>’équipements réemployés</w:t>
      </w:r>
      <w:r w:rsidRPr="009D6B1F">
        <w:rPr>
          <w:rFonts w:ascii="Frutiger LT 45 Light" w:hAnsi="Frutiger LT 45 Light" w:cs="Arial"/>
        </w:rPr>
        <w:t xml:space="preserve"> (</w:t>
      </w:r>
      <w:r w:rsidRPr="009D6B1F">
        <w:rPr>
          <w:rFonts w:ascii="Frutiger LT 45 Light" w:hAnsi="Frutiger LT 45 Light" w:cs="Arial"/>
          <w:i/>
        </w:rPr>
        <w:t>appelés Groupe 1</w:t>
      </w:r>
      <w:r w:rsidRPr="009D6B1F">
        <w:rPr>
          <w:rFonts w:ascii="Frutiger LT 45 Light" w:hAnsi="Frutiger LT 45 Light" w:cs="Arial"/>
        </w:rPr>
        <w:t>) ;</w:t>
      </w:r>
    </w:p>
    <w:p w14:paraId="1F70B914" w14:textId="204DBE7B" w:rsidR="0067062A" w:rsidRPr="009D6B1F" w:rsidRDefault="0067062A" w:rsidP="00BB3AE6">
      <w:pPr>
        <w:widowControl w:val="0"/>
        <w:numPr>
          <w:ilvl w:val="0"/>
          <w:numId w:val="13"/>
        </w:numPr>
        <w:overflowPunct w:val="0"/>
        <w:autoSpaceDE w:val="0"/>
        <w:autoSpaceDN w:val="0"/>
        <w:adjustRightInd w:val="0"/>
        <w:jc w:val="both"/>
        <w:textAlignment w:val="baseline"/>
        <w:rPr>
          <w:rFonts w:ascii="Frutiger LT 45 Light" w:hAnsi="Frutiger LT 45 Light" w:cs="Arial"/>
        </w:rPr>
      </w:pPr>
      <w:r w:rsidRPr="009D6B1F">
        <w:rPr>
          <w:rFonts w:ascii="Frutiger LT 45 Light" w:hAnsi="Frutiger LT 45 Light" w:cs="Arial"/>
        </w:rPr>
        <w:t>mais aussi sur des éléments fixes (</w:t>
      </w:r>
      <w:r w:rsidRPr="009D6B1F">
        <w:rPr>
          <w:rFonts w:ascii="Frutiger LT 45 Light" w:hAnsi="Frutiger LT 45 Light" w:cs="Arial"/>
          <w:i/>
        </w:rPr>
        <w:t>charges de personnel, dites Groupe 2, et charges de structure, dites Groupe 3</w:t>
      </w:r>
      <w:r w:rsidRPr="009D6B1F">
        <w:rPr>
          <w:rFonts w:ascii="Frutiger LT 45 Light" w:hAnsi="Frutiger LT 45 Light" w:cs="Arial"/>
        </w:rPr>
        <w:t>).</w:t>
      </w:r>
    </w:p>
    <w:p w14:paraId="4C11851C" w14:textId="77777777" w:rsidR="0067062A" w:rsidRPr="009D6B1F" w:rsidRDefault="0067062A" w:rsidP="00BB3AE6">
      <w:pPr>
        <w:jc w:val="both"/>
        <w:rPr>
          <w:rFonts w:ascii="Frutiger LT 45 Light" w:hAnsi="Frutiger LT 45 Light" w:cs="Arial"/>
        </w:rPr>
      </w:pPr>
    </w:p>
    <w:p w14:paraId="572C5F68" w14:textId="1D91F49A" w:rsidR="0067062A" w:rsidRPr="009D6B1F" w:rsidRDefault="0067062A" w:rsidP="00BB3AE6">
      <w:pPr>
        <w:jc w:val="both"/>
        <w:rPr>
          <w:rFonts w:ascii="Frutiger LT 45 Light" w:hAnsi="Frutiger LT 45 Light" w:cs="Arial"/>
        </w:rPr>
      </w:pPr>
      <w:r w:rsidRPr="00A47452">
        <w:rPr>
          <w:rFonts w:ascii="Frutiger LT 45 Light" w:hAnsi="Frutiger LT 45 Light" w:cs="Arial"/>
        </w:rPr>
        <w:t xml:space="preserve">La </w:t>
      </w:r>
      <w:r w:rsidR="009010EB" w:rsidRPr="00A47452">
        <w:rPr>
          <w:rFonts w:ascii="Frutiger LT 45 Light" w:hAnsi="Frutiger LT 45 Light" w:cs="Arial"/>
        </w:rPr>
        <w:t>Collectivité</w:t>
      </w:r>
      <w:r w:rsidRPr="009D6B1F">
        <w:rPr>
          <w:rFonts w:ascii="Frutiger LT 45 Light" w:hAnsi="Frutiger LT 45 Light" w:cs="Arial"/>
        </w:rPr>
        <w:t xml:space="preserve"> souhaite une présentation des offres ventilant les postes de charges et de produits selon deux logiques :</w:t>
      </w:r>
    </w:p>
    <w:p w14:paraId="5C55099F" w14:textId="77777777" w:rsidR="0067062A" w:rsidRPr="009D6B1F" w:rsidRDefault="0067062A" w:rsidP="00BB3AE6">
      <w:pPr>
        <w:numPr>
          <w:ilvl w:val="0"/>
          <w:numId w:val="14"/>
        </w:numPr>
        <w:suppressAutoHyphens/>
        <w:spacing w:before="120"/>
        <w:ind w:left="771" w:hanging="357"/>
        <w:jc w:val="both"/>
        <w:rPr>
          <w:rFonts w:ascii="Frutiger LT 45 Light" w:hAnsi="Frutiger LT 45 Light" w:cs="Arial"/>
        </w:rPr>
      </w:pPr>
      <w:r w:rsidRPr="009D6B1F">
        <w:rPr>
          <w:rFonts w:ascii="Frutiger LT 45 Light" w:hAnsi="Frutiger LT 45 Light" w:cs="Arial"/>
        </w:rPr>
        <w:t>une ventilation par groupes de dépenses (</w:t>
      </w:r>
      <w:r w:rsidRPr="009D6B1F">
        <w:rPr>
          <w:rFonts w:ascii="Frutiger LT 45 Light" w:hAnsi="Frutiger LT 45 Light" w:cs="Arial"/>
          <w:i/>
        </w:rPr>
        <w:t>groupes 1 à 3</w:t>
      </w:r>
      <w:r w:rsidRPr="009D6B1F">
        <w:rPr>
          <w:rFonts w:ascii="Frutiger LT 45 Light" w:hAnsi="Frutiger LT 45 Light" w:cs="Arial"/>
        </w:rPr>
        <w:t>) ;</w:t>
      </w:r>
    </w:p>
    <w:p w14:paraId="69B86B25" w14:textId="6841731B" w:rsidR="00C1673C" w:rsidRPr="007F1948" w:rsidRDefault="0067062A" w:rsidP="00B43859">
      <w:pPr>
        <w:numPr>
          <w:ilvl w:val="0"/>
          <w:numId w:val="14"/>
        </w:numPr>
        <w:suppressAutoHyphens/>
        <w:jc w:val="both"/>
        <w:rPr>
          <w:rFonts w:ascii="Frutiger LT 45 Light" w:hAnsi="Frutiger LT 45 Light" w:cs="Arial"/>
        </w:rPr>
      </w:pPr>
      <w:r w:rsidRPr="007F1948">
        <w:rPr>
          <w:rFonts w:ascii="Frutiger LT 45 Light" w:hAnsi="Frutiger LT 45 Light" w:cs="Arial"/>
        </w:rPr>
        <w:t>une ventilation conforme</w:t>
      </w:r>
      <w:r w:rsidR="007F1948">
        <w:rPr>
          <w:rFonts w:ascii="Frutiger LT 45 Light" w:hAnsi="Frutiger LT 45 Light" w:cs="Arial"/>
        </w:rPr>
        <w:t xml:space="preserve"> à la trame de la grille financière </w:t>
      </w:r>
    </w:p>
    <w:p w14:paraId="07572C7C" w14:textId="77777777" w:rsidR="00800F21" w:rsidRPr="009D6B1F" w:rsidRDefault="00800F21" w:rsidP="00BB3AE6">
      <w:pPr>
        <w:jc w:val="both"/>
        <w:rPr>
          <w:rFonts w:ascii="Frutiger LT 45 Light" w:hAnsi="Frutiger LT 45 Light" w:cs="Arial"/>
        </w:rPr>
      </w:pPr>
    </w:p>
    <w:p w14:paraId="62F35EF4" w14:textId="77777777" w:rsidR="0067062A" w:rsidRPr="002E1165" w:rsidRDefault="0067062A" w:rsidP="002E1165">
      <w:pPr>
        <w:pStyle w:val="Sous-titre"/>
        <w:numPr>
          <w:ilvl w:val="1"/>
          <w:numId w:val="3"/>
        </w:numPr>
        <w:spacing w:after="160" w:line="276" w:lineRule="auto"/>
        <w:ind w:left="0" w:firstLine="0"/>
        <w:rPr>
          <w:rFonts w:asciiTheme="minorHAnsi" w:eastAsiaTheme="minorEastAsia" w:hAnsiTheme="minorHAnsi" w:cstheme="minorBidi"/>
          <w:i w:val="0"/>
          <w:iCs w:val="0"/>
          <w:color w:val="5A5A5A" w:themeColor="text1" w:themeTint="A5"/>
          <w:sz w:val="22"/>
          <w:szCs w:val="22"/>
          <w:lang w:eastAsia="en-US"/>
        </w:rPr>
      </w:pPr>
      <w:bookmarkStart w:id="18" w:name="_Toc501638291"/>
      <w:r w:rsidRPr="002E1165">
        <w:rPr>
          <w:rFonts w:asciiTheme="minorHAnsi" w:eastAsiaTheme="minorEastAsia" w:hAnsiTheme="minorHAnsi" w:cstheme="minorBidi"/>
          <w:i w:val="0"/>
          <w:iCs w:val="0"/>
          <w:color w:val="5A5A5A" w:themeColor="text1" w:themeTint="A5"/>
          <w:sz w:val="22"/>
          <w:szCs w:val="22"/>
          <w:lang w:eastAsia="en-US"/>
        </w:rPr>
        <w:t>Les paramètres à renseigner</w:t>
      </w:r>
      <w:bookmarkEnd w:id="18"/>
    </w:p>
    <w:p w14:paraId="2D8EA1CA" w14:textId="77777777" w:rsidR="004826F7" w:rsidRPr="009D6B1F" w:rsidRDefault="004826F7" w:rsidP="00BB3AE6">
      <w:pPr>
        <w:jc w:val="both"/>
        <w:rPr>
          <w:rFonts w:ascii="Frutiger LT 45 Light" w:hAnsi="Frutiger LT 45 Light" w:cs="Arial"/>
        </w:rPr>
      </w:pPr>
    </w:p>
    <w:p w14:paraId="53E1927B" w14:textId="77777777" w:rsidR="0067062A" w:rsidRPr="009D6B1F" w:rsidRDefault="0067062A" w:rsidP="00BB3AE6">
      <w:pPr>
        <w:jc w:val="both"/>
        <w:rPr>
          <w:rFonts w:ascii="Frutiger LT 45 Light" w:hAnsi="Frutiger LT 45 Light" w:cs="Arial"/>
        </w:rPr>
      </w:pPr>
      <w:r w:rsidRPr="009D6B1F">
        <w:rPr>
          <w:rFonts w:ascii="Frutiger LT 45 Light" w:hAnsi="Frutiger LT 45 Light" w:cs="Arial"/>
        </w:rPr>
        <w:t>Le fichier calcule automatiquement les %, les sous-totaux et les totaux.</w:t>
      </w:r>
    </w:p>
    <w:p w14:paraId="0FBD5932" w14:textId="77777777" w:rsidR="0067062A" w:rsidRPr="009D6B1F" w:rsidRDefault="0067062A" w:rsidP="00BB3AE6">
      <w:pPr>
        <w:jc w:val="both"/>
        <w:rPr>
          <w:rFonts w:ascii="Frutiger LT 45 Light" w:hAnsi="Frutiger LT 45 Light" w:cs="Arial"/>
        </w:rPr>
      </w:pPr>
    </w:p>
    <w:p w14:paraId="6E1384D7" w14:textId="77777777" w:rsidR="0067062A" w:rsidRPr="009D6B1F" w:rsidRDefault="0067062A" w:rsidP="00BB3AE6">
      <w:pPr>
        <w:jc w:val="both"/>
        <w:rPr>
          <w:rFonts w:ascii="Frutiger LT 45 Light" w:hAnsi="Frutiger LT 45 Light" w:cs="Arial"/>
        </w:rPr>
      </w:pPr>
      <w:r w:rsidRPr="009D6B1F">
        <w:rPr>
          <w:rFonts w:ascii="Frutiger LT 45 Light" w:hAnsi="Frutiger LT 45 Light" w:cs="Arial"/>
          <w:b/>
          <w:bCs/>
          <w:u w:val="single"/>
        </w:rPr>
        <w:t>Zone « Synthèse du lot » :</w:t>
      </w:r>
    </w:p>
    <w:p w14:paraId="7DDC165A" w14:textId="77777777" w:rsidR="0067062A" w:rsidRPr="009D6B1F" w:rsidRDefault="0067062A" w:rsidP="00BB3AE6">
      <w:pPr>
        <w:numPr>
          <w:ilvl w:val="0"/>
          <w:numId w:val="15"/>
        </w:numPr>
        <w:spacing w:before="120"/>
        <w:ind w:left="714" w:hanging="357"/>
        <w:jc w:val="both"/>
        <w:rPr>
          <w:rFonts w:ascii="Frutiger LT 45 Light" w:hAnsi="Frutiger LT 45 Light" w:cs="Arial"/>
        </w:rPr>
      </w:pPr>
      <w:r w:rsidRPr="009D6B1F">
        <w:rPr>
          <w:rFonts w:ascii="Frutiger LT 45 Light" w:hAnsi="Frutiger LT 45 Light" w:cs="Arial"/>
        </w:rPr>
        <w:t>les dépenses sont complétées par les structures dans leurs trois groupes (</w:t>
      </w:r>
      <w:r w:rsidRPr="009D6B1F">
        <w:rPr>
          <w:rFonts w:ascii="Frutiger LT 45 Light" w:hAnsi="Frutiger LT 45 Light" w:cs="Arial"/>
          <w:i/>
        </w:rPr>
        <w:t>dans les zones « Détail des dépenses »</w:t>
      </w:r>
      <w:r w:rsidRPr="009D6B1F">
        <w:rPr>
          <w:rFonts w:ascii="Frutiger LT 45 Light" w:hAnsi="Frutiger LT 45 Light" w:cs="Arial"/>
        </w:rPr>
        <w:t>). Le tableau « Ventilation par groupe de dépenses » de la Zone « Détails du lot » est renseigné automatiquement et indique ainsi le total des dépenses ;</w:t>
      </w:r>
    </w:p>
    <w:p w14:paraId="7F526A69" w14:textId="77777777" w:rsidR="0067062A" w:rsidRPr="009D6B1F" w:rsidRDefault="0067062A" w:rsidP="00BB3AE6">
      <w:pPr>
        <w:numPr>
          <w:ilvl w:val="0"/>
          <w:numId w:val="15"/>
        </w:numPr>
        <w:jc w:val="both"/>
        <w:rPr>
          <w:rFonts w:ascii="Frutiger LT 45 Light" w:hAnsi="Frutiger LT 45 Light" w:cs="Arial"/>
        </w:rPr>
      </w:pPr>
      <w:r w:rsidRPr="009D6B1F">
        <w:rPr>
          <w:rFonts w:ascii="Frutiger LT 45 Light" w:hAnsi="Frutiger LT 45 Light" w:cs="Arial"/>
        </w:rPr>
        <w:t>les recettes sont à renseigner par les candidats dans le champ « Recettes » de la zone de droite ;</w:t>
      </w:r>
    </w:p>
    <w:p w14:paraId="17C937C2" w14:textId="77777777" w:rsidR="0067062A" w:rsidRPr="009D6B1F" w:rsidRDefault="0067062A" w:rsidP="00BB3AE6">
      <w:pPr>
        <w:numPr>
          <w:ilvl w:val="0"/>
          <w:numId w:val="15"/>
        </w:numPr>
        <w:jc w:val="both"/>
        <w:rPr>
          <w:rFonts w:ascii="Frutiger LT 45 Light" w:hAnsi="Frutiger LT 45 Light" w:cs="Arial"/>
        </w:rPr>
      </w:pPr>
      <w:r w:rsidRPr="009D6B1F">
        <w:rPr>
          <w:rFonts w:ascii="Frutiger LT 45 Light" w:hAnsi="Frutiger LT 45 Light" w:cs="Arial"/>
        </w:rPr>
        <w:t>la détermination de l’offre financière (</w:t>
      </w:r>
      <w:r w:rsidRPr="009D6B1F">
        <w:rPr>
          <w:rFonts w:ascii="Frutiger LT 45 Light" w:hAnsi="Frutiger LT 45 Light" w:cs="Arial"/>
          <w:i/>
        </w:rPr>
        <w:t>dépenses - recettes prévisionnelles</w:t>
      </w:r>
      <w:r w:rsidRPr="009D6B1F">
        <w:rPr>
          <w:rFonts w:ascii="Frutiger LT 45 Light" w:hAnsi="Frutiger LT 45 Light" w:cs="Arial"/>
        </w:rPr>
        <w:t>) est automatique.</w:t>
      </w:r>
    </w:p>
    <w:p w14:paraId="1D6CB976" w14:textId="77777777" w:rsidR="004826F7" w:rsidRPr="009D6B1F" w:rsidRDefault="004826F7" w:rsidP="004826F7">
      <w:pPr>
        <w:jc w:val="both"/>
        <w:rPr>
          <w:rFonts w:ascii="Frutiger LT 45 Light" w:hAnsi="Frutiger LT 45 Light" w:cs="Arial"/>
        </w:rPr>
      </w:pPr>
    </w:p>
    <w:p w14:paraId="6F13AF3E" w14:textId="77777777" w:rsidR="004826F7" w:rsidRPr="009D6B1F" w:rsidRDefault="004826F7" w:rsidP="004826F7">
      <w:pPr>
        <w:jc w:val="both"/>
        <w:rPr>
          <w:rFonts w:ascii="Frutiger LT 45 Light" w:hAnsi="Frutiger LT 45 Light" w:cs="Arial"/>
        </w:rPr>
      </w:pPr>
    </w:p>
    <w:p w14:paraId="6136D362" w14:textId="5ADFB4FB" w:rsidR="0067062A" w:rsidRPr="009D6B1F" w:rsidRDefault="0067062A" w:rsidP="00BB3AE6">
      <w:pPr>
        <w:jc w:val="both"/>
        <w:rPr>
          <w:rFonts w:ascii="Frutiger LT 45 Light" w:hAnsi="Frutiger LT 45 Light" w:cs="Arial"/>
        </w:rPr>
      </w:pPr>
    </w:p>
    <w:p w14:paraId="496EC0DF" w14:textId="77777777" w:rsidR="0067062A" w:rsidRPr="009D6B1F" w:rsidRDefault="0067062A" w:rsidP="00BB3AE6">
      <w:pPr>
        <w:jc w:val="both"/>
        <w:rPr>
          <w:rFonts w:ascii="Frutiger LT 45 Light" w:hAnsi="Frutiger LT 45 Light" w:cs="Arial"/>
          <w:b/>
          <w:bCs/>
          <w:u w:val="single"/>
        </w:rPr>
      </w:pPr>
      <w:r w:rsidRPr="009D6B1F">
        <w:rPr>
          <w:rFonts w:ascii="Frutiger LT 45 Light" w:hAnsi="Frutiger LT 45 Light" w:cs="Arial"/>
          <w:b/>
          <w:bCs/>
          <w:u w:val="single"/>
        </w:rPr>
        <w:t>Zones de détails des dépenses par groupe :</w:t>
      </w:r>
    </w:p>
    <w:p w14:paraId="38EA0E25" w14:textId="673F26F9" w:rsidR="0067062A" w:rsidRPr="009D6B1F" w:rsidRDefault="0067062A" w:rsidP="00BB3AE6">
      <w:pPr>
        <w:numPr>
          <w:ilvl w:val="0"/>
          <w:numId w:val="15"/>
        </w:numPr>
        <w:spacing w:before="120"/>
        <w:jc w:val="both"/>
        <w:rPr>
          <w:rFonts w:ascii="Frutiger LT 45 Light" w:hAnsi="Frutiger LT 45 Light" w:cs="Arial"/>
        </w:rPr>
      </w:pPr>
      <w:r w:rsidRPr="009D6B1F">
        <w:rPr>
          <w:rFonts w:ascii="Frutiger LT 45 Light" w:hAnsi="Frutiger LT 45 Light" w:cs="Arial"/>
          <w:u w:val="single"/>
        </w:rPr>
        <w:t>Groupe 1 « Exploitation » :</w:t>
      </w:r>
      <w:r w:rsidRPr="009D6B1F">
        <w:rPr>
          <w:rFonts w:ascii="Frutiger LT 45 Light" w:hAnsi="Frutiger LT 45 Light" w:cs="Arial"/>
        </w:rPr>
        <w:t xml:space="preserve"> il s’agit de l’ensemble des dépenses d’exploitation liées </w:t>
      </w:r>
      <w:r w:rsidR="004508FA">
        <w:rPr>
          <w:rFonts w:ascii="Frutiger LT 45 Light" w:hAnsi="Frutiger LT 45 Light" w:cs="Arial"/>
        </w:rPr>
        <w:t xml:space="preserve">au réemploi </w:t>
      </w:r>
      <w:r w:rsidR="00A47452">
        <w:rPr>
          <w:rFonts w:ascii="Frutiger LT 45 Light" w:hAnsi="Frutiger LT 45 Light" w:cs="Arial"/>
        </w:rPr>
        <w:t xml:space="preserve">des équipements </w:t>
      </w:r>
      <w:r w:rsidR="002E0B58" w:rsidRPr="002E0B58">
        <w:rPr>
          <w:rFonts w:ascii="Frutiger LT 45 Light" w:hAnsi="Frutiger LT 45 Light" w:cs="Arial"/>
        </w:rPr>
        <w:t>informatiques et téléphoniques</w:t>
      </w:r>
      <w:r w:rsidRPr="009D6B1F">
        <w:rPr>
          <w:rFonts w:ascii="Frutiger LT 45 Light" w:hAnsi="Frutiger LT 45 Light" w:cs="Arial"/>
        </w:rPr>
        <w:t>, à l’exception des charges de personnel interne ou refacturées : achats de matériel, sous-traitance, locations de locaux dédiés … ;</w:t>
      </w:r>
    </w:p>
    <w:p w14:paraId="062D60D6" w14:textId="77777777" w:rsidR="0067062A" w:rsidRPr="009D6B1F" w:rsidRDefault="0067062A" w:rsidP="00BB3AE6">
      <w:pPr>
        <w:numPr>
          <w:ilvl w:val="0"/>
          <w:numId w:val="15"/>
        </w:numPr>
        <w:spacing w:before="120"/>
        <w:jc w:val="both"/>
        <w:rPr>
          <w:rFonts w:ascii="Frutiger LT 45 Light" w:hAnsi="Frutiger LT 45 Light" w:cs="Arial"/>
        </w:rPr>
      </w:pPr>
      <w:r w:rsidRPr="009D6B1F">
        <w:rPr>
          <w:rFonts w:ascii="Frutiger LT 45 Light" w:hAnsi="Frutiger LT 45 Light" w:cs="Arial"/>
          <w:u w:val="single"/>
        </w:rPr>
        <w:t>Groupe 2 « Personnel » :</w:t>
      </w:r>
      <w:r w:rsidRPr="009D6B1F">
        <w:rPr>
          <w:rFonts w:ascii="Frutiger LT 45 Light" w:hAnsi="Frutiger LT 45 Light" w:cs="Arial"/>
        </w:rPr>
        <w:t xml:space="preserve"> il s’agit de l’ensemble des charges de personnel interne ou refacturées principalement rattachables au mandatement. Chaque intervenant ou personnel administratif envisagé dans l’offre technique doit être représenté par une ligne dédiée ;</w:t>
      </w:r>
    </w:p>
    <w:p w14:paraId="15E8987C" w14:textId="27306833" w:rsidR="0067062A" w:rsidRPr="009D6B1F" w:rsidRDefault="0067062A" w:rsidP="00BB3AE6">
      <w:pPr>
        <w:numPr>
          <w:ilvl w:val="0"/>
          <w:numId w:val="15"/>
        </w:numPr>
        <w:spacing w:before="120"/>
        <w:jc w:val="both"/>
        <w:rPr>
          <w:rFonts w:ascii="Frutiger LT 45 Light" w:hAnsi="Frutiger LT 45 Light" w:cs="Arial"/>
        </w:rPr>
      </w:pPr>
      <w:r w:rsidRPr="009D6B1F">
        <w:rPr>
          <w:rFonts w:ascii="Frutiger LT 45 Light" w:hAnsi="Frutiger LT 45 Light" w:cs="Arial"/>
          <w:u w:val="single"/>
        </w:rPr>
        <w:t>Groupe 3 « Structure » :</w:t>
      </w:r>
      <w:r w:rsidRPr="009D6B1F">
        <w:rPr>
          <w:rFonts w:ascii="Frutiger LT 45 Light" w:hAnsi="Frutiger LT 45 Light" w:cs="Arial"/>
        </w:rPr>
        <w:t xml:space="preserve"> il s’agit de l’ensemble des dépenses de structure que pourraient susciter le mandatement : </w:t>
      </w:r>
      <w:r w:rsidR="006D1468" w:rsidRPr="009D6B1F">
        <w:rPr>
          <w:rFonts w:ascii="Frutiger LT 45 Light" w:hAnsi="Frutiger LT 45 Light" w:cs="Arial"/>
        </w:rPr>
        <w:t>quotes-parts</w:t>
      </w:r>
      <w:r w:rsidRPr="009D6B1F">
        <w:rPr>
          <w:rFonts w:ascii="Frutiger LT 45 Light" w:hAnsi="Frutiger LT 45 Light" w:cs="Arial"/>
        </w:rPr>
        <w:t xml:space="preserve"> d’investissement ou dotation aux amortissements, frais financiers, loyers du siège administratif, personnel de structure et autres frais de structure… ;</w:t>
      </w:r>
    </w:p>
    <w:p w14:paraId="172E7D01" w14:textId="77777777" w:rsidR="0067062A" w:rsidRPr="009D6B1F" w:rsidRDefault="0067062A" w:rsidP="00BB3AE6">
      <w:pPr>
        <w:spacing w:before="120"/>
        <w:ind w:left="720"/>
        <w:jc w:val="both"/>
        <w:rPr>
          <w:rFonts w:ascii="Frutiger LT 45 Light" w:hAnsi="Frutiger LT 45 Light" w:cs="Arial"/>
          <w:i/>
        </w:rPr>
      </w:pPr>
      <w:r w:rsidRPr="009D6B1F">
        <w:rPr>
          <w:rFonts w:ascii="Frutiger LT 45 Light" w:hAnsi="Frutiger LT 45 Light" w:cs="Arial"/>
          <w:i/>
          <w:u w:val="single"/>
        </w:rPr>
        <w:t>N.B. :</w:t>
      </w:r>
      <w:r w:rsidRPr="009D6B1F">
        <w:rPr>
          <w:rFonts w:ascii="Frutiger LT 45 Light" w:hAnsi="Frutiger LT 45 Light" w:cs="Arial"/>
          <w:i/>
        </w:rPr>
        <w:t xml:space="preserve"> la grille financière indique les numéros de compte pouvant être rattachés aux différentes lignes du tableau. Ces numéros de comptes sont donnés à titre indicatif et </w:t>
      </w:r>
      <w:r w:rsidRPr="009D6B1F">
        <w:rPr>
          <w:rFonts w:ascii="Frutiger LT 45 Light" w:hAnsi="Frutiger LT 45 Light" w:cs="Arial"/>
          <w:i/>
        </w:rPr>
        <w:lastRenderedPageBreak/>
        <w:t>ne constituent pas une liste exhaustive. Ils doivent être mis à jour par les candidats en fonction des natures comptables utilisées pour identifier leurs dépenses.</w:t>
      </w:r>
    </w:p>
    <w:p w14:paraId="6D7E4C6D" w14:textId="77777777" w:rsidR="007B5852" w:rsidRPr="009D6B1F" w:rsidRDefault="007B5852" w:rsidP="00BB3AE6">
      <w:pPr>
        <w:jc w:val="both"/>
        <w:rPr>
          <w:rFonts w:ascii="Frutiger LT 45 Light" w:hAnsi="Frutiger LT 45 Light" w:cs="Arial"/>
        </w:rPr>
      </w:pPr>
    </w:p>
    <w:p w14:paraId="2146F33A" w14:textId="77777777" w:rsidR="0067062A" w:rsidRPr="009D6B1F" w:rsidRDefault="0067062A" w:rsidP="00BB3AE6">
      <w:pPr>
        <w:pStyle w:val="Calianormal"/>
        <w:rPr>
          <w:rFonts w:ascii="Frutiger LT 45 Light" w:hAnsi="Frutiger LT 45 Light" w:cs="Arial"/>
          <w:b/>
          <w:sz w:val="24"/>
          <w:u w:val="single"/>
        </w:rPr>
      </w:pPr>
      <w:r w:rsidRPr="009D6B1F">
        <w:rPr>
          <w:rFonts w:ascii="Frutiger LT 45 Light" w:hAnsi="Frutiger LT 45 Light" w:cs="Arial"/>
          <w:b/>
          <w:sz w:val="24"/>
          <w:u w:val="single"/>
        </w:rPr>
        <w:t>Précision méthodologique :</w:t>
      </w:r>
    </w:p>
    <w:p w14:paraId="39EDB4D6" w14:textId="77777777" w:rsidR="0067062A" w:rsidRPr="009D6B1F" w:rsidRDefault="0067062A" w:rsidP="00BB3AE6">
      <w:pPr>
        <w:pStyle w:val="Calianormal"/>
        <w:rPr>
          <w:rFonts w:ascii="Frutiger LT 45 Light" w:hAnsi="Frutiger LT 45 Light" w:cs="Arial"/>
          <w:sz w:val="24"/>
        </w:rPr>
      </w:pPr>
    </w:p>
    <w:p w14:paraId="6F3F5B7E" w14:textId="77777777" w:rsidR="0067062A" w:rsidRPr="009D6B1F" w:rsidRDefault="0067062A" w:rsidP="00BB3AE6">
      <w:pPr>
        <w:pBdr>
          <w:top w:val="single" w:sz="4" w:space="1" w:color="auto"/>
          <w:left w:val="single" w:sz="4" w:space="4" w:color="auto"/>
          <w:bottom w:val="single" w:sz="4" w:space="1" w:color="auto"/>
          <w:right w:val="single" w:sz="4" w:space="4" w:color="auto"/>
        </w:pBdr>
        <w:jc w:val="both"/>
        <w:rPr>
          <w:rFonts w:ascii="Frutiger LT 45 Light" w:hAnsi="Frutiger LT 45 Light" w:cs="Arial"/>
        </w:rPr>
      </w:pPr>
      <w:r w:rsidRPr="009D6B1F">
        <w:rPr>
          <w:rFonts w:ascii="Frutiger LT 45 Light" w:hAnsi="Frutiger LT 45 Light" w:cs="Arial"/>
        </w:rPr>
        <w:t>Les candidats sont libres de déterminer les clés de répartition à utiliser pour imputer des recettes et dépenses indirectes sur le mandatement. Plusieurs principes guident néanmoins cette liberté :</w:t>
      </w:r>
    </w:p>
    <w:p w14:paraId="6CA5E43C" w14:textId="77777777" w:rsidR="0067062A" w:rsidRPr="009D6B1F" w:rsidRDefault="0067062A" w:rsidP="00BB3AE6">
      <w:pPr>
        <w:pBdr>
          <w:top w:val="single" w:sz="4" w:space="1" w:color="auto"/>
          <w:left w:val="single" w:sz="4" w:space="4" w:color="auto"/>
          <w:bottom w:val="single" w:sz="4" w:space="1" w:color="auto"/>
          <w:right w:val="single" w:sz="4" w:space="4" w:color="auto"/>
        </w:pBdr>
        <w:jc w:val="both"/>
        <w:rPr>
          <w:rFonts w:ascii="Frutiger LT 45 Light" w:hAnsi="Frutiger LT 45 Light" w:cs="Arial"/>
        </w:rPr>
      </w:pPr>
      <w:r w:rsidRPr="009D6B1F">
        <w:rPr>
          <w:rFonts w:ascii="Frutiger LT 45 Light" w:hAnsi="Frutiger LT 45 Light" w:cs="Arial"/>
        </w:rPr>
        <w:t>-il convient au maximum de coller à la réalité des postes de dépenses concernés, en utilisant les natures de clés les plus cohérentes avec la dépense à répartir ;</w:t>
      </w:r>
    </w:p>
    <w:p w14:paraId="3331CE8E" w14:textId="4B3AA1B7" w:rsidR="0067062A" w:rsidRDefault="0067062A" w:rsidP="00F138C4">
      <w:pPr>
        <w:pBdr>
          <w:top w:val="single" w:sz="4" w:space="1" w:color="auto"/>
          <w:left w:val="single" w:sz="4" w:space="4" w:color="auto"/>
          <w:bottom w:val="single" w:sz="4" w:space="1" w:color="auto"/>
          <w:right w:val="single" w:sz="4" w:space="4" w:color="auto"/>
        </w:pBdr>
        <w:jc w:val="both"/>
        <w:rPr>
          <w:rFonts w:ascii="Frutiger LT 45 Light" w:hAnsi="Frutiger LT 45 Light" w:cs="Arial"/>
        </w:rPr>
      </w:pPr>
      <w:r w:rsidRPr="009D6B1F">
        <w:rPr>
          <w:rFonts w:ascii="Frutiger LT 45 Light" w:hAnsi="Frutiger LT 45 Light" w:cs="Arial"/>
        </w:rPr>
        <w:t xml:space="preserve">La </w:t>
      </w:r>
      <w:r w:rsidR="009010EB">
        <w:rPr>
          <w:rFonts w:ascii="Frutiger LT 45 Light" w:hAnsi="Frutiger LT 45 Light" w:cs="Arial"/>
        </w:rPr>
        <w:t>Collectivité</w:t>
      </w:r>
      <w:r w:rsidRPr="009D6B1F">
        <w:rPr>
          <w:rFonts w:ascii="Frutiger LT 45 Light" w:hAnsi="Frutiger LT 45 Light" w:cs="Arial"/>
        </w:rPr>
        <w:t xml:space="preserve"> se réserve le droit de faire porter la discussion sur les clés retenues aussi bien pour des raisons de pertinence, que de cohérence et d’homogénéisation entre structur</w:t>
      </w:r>
      <w:bookmarkStart w:id="19" w:name="_Toc501638292"/>
      <w:r w:rsidR="00EC3050">
        <w:rPr>
          <w:rFonts w:ascii="Frutiger LT 45 Light" w:hAnsi="Frutiger LT 45 Light" w:cs="Arial"/>
        </w:rPr>
        <w:t>es</w:t>
      </w:r>
      <w:r w:rsidR="00ED52A4">
        <w:rPr>
          <w:rFonts w:ascii="Frutiger LT 45 Light" w:hAnsi="Frutiger LT 45 Light" w:cs="Arial"/>
        </w:rPr>
        <w:t>.</w:t>
      </w:r>
    </w:p>
    <w:p w14:paraId="7691D381" w14:textId="77777777" w:rsidR="00ED52A4" w:rsidRPr="00F138C4" w:rsidRDefault="00ED52A4" w:rsidP="00F138C4">
      <w:pPr>
        <w:pBdr>
          <w:top w:val="single" w:sz="4" w:space="1" w:color="auto"/>
          <w:left w:val="single" w:sz="4" w:space="4" w:color="auto"/>
          <w:bottom w:val="single" w:sz="4" w:space="1" w:color="auto"/>
          <w:right w:val="single" w:sz="4" w:space="4" w:color="auto"/>
        </w:pBdr>
        <w:jc w:val="both"/>
        <w:rPr>
          <w:rFonts w:ascii="Frutiger LT 45 Light" w:hAnsi="Frutiger LT 45 Light" w:cs="Arial"/>
        </w:rPr>
      </w:pPr>
    </w:p>
    <w:p w14:paraId="619AE05F" w14:textId="77777777" w:rsidR="006471F7" w:rsidRDefault="006471F7" w:rsidP="0022058B">
      <w:pPr>
        <w:pStyle w:val="Calianormal"/>
      </w:pPr>
    </w:p>
    <w:p w14:paraId="13D30500" w14:textId="77777777" w:rsidR="006471F7" w:rsidRDefault="006471F7" w:rsidP="0022058B">
      <w:pPr>
        <w:pStyle w:val="Calianormal"/>
      </w:pPr>
    </w:p>
    <w:p w14:paraId="66E7B6EA" w14:textId="77777777" w:rsidR="006471F7" w:rsidRDefault="006471F7" w:rsidP="0022058B">
      <w:pPr>
        <w:pStyle w:val="Calianormal"/>
      </w:pPr>
    </w:p>
    <w:p w14:paraId="41EA83FE" w14:textId="77777777" w:rsidR="006471F7" w:rsidRDefault="006471F7" w:rsidP="0022058B">
      <w:pPr>
        <w:pStyle w:val="Calianormal"/>
      </w:pPr>
    </w:p>
    <w:p w14:paraId="2BF32968" w14:textId="77777777" w:rsidR="006471F7" w:rsidRDefault="006471F7" w:rsidP="0022058B">
      <w:pPr>
        <w:pStyle w:val="Calianormal"/>
      </w:pPr>
    </w:p>
    <w:p w14:paraId="4A1215B8" w14:textId="77777777" w:rsidR="006471F7" w:rsidRDefault="006471F7" w:rsidP="0022058B">
      <w:pPr>
        <w:pStyle w:val="Calianormal"/>
      </w:pPr>
    </w:p>
    <w:p w14:paraId="26AE5772" w14:textId="77777777" w:rsidR="006471F7" w:rsidRDefault="006471F7" w:rsidP="0022058B">
      <w:pPr>
        <w:pStyle w:val="Calianormal"/>
      </w:pPr>
    </w:p>
    <w:p w14:paraId="60D63C17" w14:textId="77777777" w:rsidR="006471F7" w:rsidRDefault="006471F7" w:rsidP="0022058B">
      <w:pPr>
        <w:pStyle w:val="Calianormal"/>
      </w:pPr>
    </w:p>
    <w:p w14:paraId="54EB03C1" w14:textId="77777777" w:rsidR="006471F7" w:rsidRDefault="006471F7" w:rsidP="0022058B">
      <w:pPr>
        <w:pStyle w:val="Calianormal"/>
      </w:pPr>
    </w:p>
    <w:p w14:paraId="18CDE1B3" w14:textId="15CC2D1A" w:rsidR="0067062A" w:rsidRPr="009D6B1F" w:rsidRDefault="006471F7" w:rsidP="0022058B">
      <w:pPr>
        <w:pStyle w:val="Calianormal"/>
        <w:rPr>
          <w:rFonts w:ascii="Frutiger LT 45 Light" w:eastAsia="Times New Roman" w:hAnsi="Frutiger LT 45 Light"/>
        </w:rPr>
      </w:pPr>
      <w:r w:rsidRPr="006471F7">
        <w:rPr>
          <w:noProof/>
        </w:rPr>
        <w:lastRenderedPageBreak/>
        <w:drawing>
          <wp:anchor distT="0" distB="0" distL="114300" distR="114300" simplePos="0" relativeHeight="251658752" behindDoc="1" locked="0" layoutInCell="1" allowOverlap="1" wp14:anchorId="4A8E4C74" wp14:editId="760F9525">
            <wp:simplePos x="0" y="0"/>
            <wp:positionH relativeFrom="column">
              <wp:posOffset>86360</wp:posOffset>
            </wp:positionH>
            <wp:positionV relativeFrom="paragraph">
              <wp:posOffset>-5080</wp:posOffset>
            </wp:positionV>
            <wp:extent cx="5584825" cy="8237220"/>
            <wp:effectExtent l="0" t="0" r="0" b="0"/>
            <wp:wrapTight wrapText="bothSides">
              <wp:wrapPolygon edited="0">
                <wp:start x="0" y="0"/>
                <wp:lineTo x="0" y="21530"/>
                <wp:lineTo x="21514" y="21530"/>
                <wp:lineTo x="2151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0"/>
                    <a:stretch>
                      <a:fillRect/>
                    </a:stretch>
                  </pic:blipFill>
                  <pic:spPr bwMode="auto">
                    <a:xfrm>
                      <a:off x="0" y="0"/>
                      <a:ext cx="5584825" cy="8237220"/>
                    </a:xfrm>
                    <a:prstGeom prst="rect">
                      <a:avLst/>
                    </a:prstGeom>
                    <a:noFill/>
                    <a:ln>
                      <a:noFill/>
                    </a:ln>
                  </pic:spPr>
                </pic:pic>
              </a:graphicData>
            </a:graphic>
            <wp14:sizeRelH relativeFrom="margin">
              <wp14:pctWidth>0</wp14:pctWidth>
            </wp14:sizeRelH>
          </wp:anchor>
        </w:drawing>
      </w:r>
    </w:p>
    <w:p w14:paraId="17722D27" w14:textId="123AE579" w:rsidR="006471F7" w:rsidRDefault="006471F7" w:rsidP="0022058B">
      <w:pPr>
        <w:pStyle w:val="Calianormal"/>
      </w:pPr>
    </w:p>
    <w:p w14:paraId="083B0D0F" w14:textId="77777777" w:rsidR="006471F7" w:rsidRPr="006471F7" w:rsidRDefault="006471F7" w:rsidP="006471F7"/>
    <w:p w14:paraId="2D5847C7" w14:textId="56FBDDA0" w:rsidR="0067062A" w:rsidRPr="002E1165" w:rsidRDefault="0067062A" w:rsidP="002E1165">
      <w:pPr>
        <w:pStyle w:val="Sous-titre"/>
        <w:numPr>
          <w:ilvl w:val="1"/>
          <w:numId w:val="3"/>
        </w:numPr>
        <w:spacing w:after="160" w:line="276" w:lineRule="auto"/>
        <w:ind w:left="0" w:firstLine="0"/>
        <w:rPr>
          <w:rFonts w:asciiTheme="minorHAnsi" w:eastAsiaTheme="minorEastAsia" w:hAnsiTheme="minorHAnsi" w:cstheme="minorBidi"/>
          <w:i w:val="0"/>
          <w:iCs w:val="0"/>
          <w:color w:val="5A5A5A" w:themeColor="text1" w:themeTint="A5"/>
          <w:sz w:val="22"/>
          <w:szCs w:val="22"/>
          <w:lang w:eastAsia="en-US"/>
        </w:rPr>
      </w:pPr>
      <w:r w:rsidRPr="002E1165">
        <w:rPr>
          <w:rFonts w:asciiTheme="minorHAnsi" w:eastAsiaTheme="minorEastAsia" w:hAnsiTheme="minorHAnsi" w:cstheme="minorBidi"/>
          <w:i w:val="0"/>
          <w:iCs w:val="0"/>
          <w:color w:val="5A5A5A" w:themeColor="text1" w:themeTint="A5"/>
          <w:sz w:val="22"/>
          <w:szCs w:val="22"/>
          <w:lang w:eastAsia="en-US"/>
        </w:rPr>
        <w:lastRenderedPageBreak/>
        <w:t>La gestion de la sous-traitance</w:t>
      </w:r>
      <w:bookmarkEnd w:id="19"/>
    </w:p>
    <w:p w14:paraId="2EC6562A" w14:textId="77777777" w:rsidR="00271D37" w:rsidRPr="009D6B1F" w:rsidRDefault="00271D37" w:rsidP="00271D37">
      <w:pPr>
        <w:rPr>
          <w:rFonts w:ascii="Frutiger LT 45 Light" w:hAnsi="Frutiger LT 45 Light"/>
        </w:rPr>
      </w:pPr>
    </w:p>
    <w:p w14:paraId="6B181518" w14:textId="62AB27E0" w:rsidR="0067062A" w:rsidRPr="009D6B1F" w:rsidRDefault="0067062A" w:rsidP="00BB3AE6">
      <w:pPr>
        <w:jc w:val="both"/>
        <w:rPr>
          <w:rFonts w:ascii="Frutiger LT 45 Light" w:hAnsi="Frutiger LT 45 Light" w:cs="Arial"/>
        </w:rPr>
      </w:pPr>
      <w:r w:rsidRPr="009D6B1F">
        <w:rPr>
          <w:rFonts w:ascii="Frutiger LT 45 Light" w:hAnsi="Frutiger LT 45 Light" w:cs="Arial"/>
        </w:rPr>
        <w:t xml:space="preserve">Le mandatement impose un fléchage des coûts au plus près des dépenses directes, qui s’oppose donc sur la forme à la notion même de sous-traitance, porteuse d’un risque d’illisibilité et de réintroduction de marges. </w:t>
      </w:r>
      <w:r w:rsidR="0003450B">
        <w:rPr>
          <w:rFonts w:ascii="Frutiger LT 45 Light" w:hAnsi="Frutiger LT 45 Light" w:cs="Arial"/>
        </w:rPr>
        <w:t>Le recours à la sous-traitance</w:t>
      </w:r>
      <w:r w:rsidRPr="009D6B1F">
        <w:rPr>
          <w:rFonts w:ascii="Frutiger LT 45 Light" w:hAnsi="Frutiger LT 45 Light" w:cs="Arial"/>
        </w:rPr>
        <w:t xml:space="preserve"> nécessitera dès la candidature :</w:t>
      </w:r>
    </w:p>
    <w:p w14:paraId="15EE38BA" w14:textId="77777777" w:rsidR="0067062A" w:rsidRPr="009D6B1F" w:rsidRDefault="0067062A" w:rsidP="00BB3AE6">
      <w:pPr>
        <w:widowControl w:val="0"/>
        <w:numPr>
          <w:ilvl w:val="0"/>
          <w:numId w:val="16"/>
        </w:numPr>
        <w:overflowPunct w:val="0"/>
        <w:autoSpaceDE w:val="0"/>
        <w:autoSpaceDN w:val="0"/>
        <w:adjustRightInd w:val="0"/>
        <w:spacing w:before="120"/>
        <w:jc w:val="both"/>
        <w:textAlignment w:val="baseline"/>
        <w:rPr>
          <w:rFonts w:ascii="Frutiger LT 45 Light" w:hAnsi="Frutiger LT 45 Light" w:cs="Arial"/>
        </w:rPr>
      </w:pPr>
      <w:r w:rsidRPr="009D6B1F">
        <w:rPr>
          <w:rFonts w:ascii="Frutiger LT 45 Light" w:hAnsi="Frutiger LT 45 Light" w:cs="Arial"/>
        </w:rPr>
        <w:t>un exposé des conditions et du volume d’activité affecté aux sous-traitants ;</w:t>
      </w:r>
    </w:p>
    <w:p w14:paraId="6F02E68C" w14:textId="77777777" w:rsidR="0067062A" w:rsidRPr="009D6B1F" w:rsidRDefault="0067062A" w:rsidP="00BB3AE6">
      <w:pPr>
        <w:widowControl w:val="0"/>
        <w:numPr>
          <w:ilvl w:val="0"/>
          <w:numId w:val="16"/>
        </w:numPr>
        <w:overflowPunct w:val="0"/>
        <w:autoSpaceDE w:val="0"/>
        <w:autoSpaceDN w:val="0"/>
        <w:adjustRightInd w:val="0"/>
        <w:jc w:val="both"/>
        <w:textAlignment w:val="baseline"/>
        <w:rPr>
          <w:rFonts w:ascii="Frutiger LT 45 Light" w:hAnsi="Frutiger LT 45 Light" w:cs="Arial"/>
        </w:rPr>
      </w:pPr>
      <w:r w:rsidRPr="009D6B1F">
        <w:rPr>
          <w:rFonts w:ascii="Frutiger LT 45 Light" w:hAnsi="Frutiger LT 45 Light" w:cs="Arial"/>
        </w:rPr>
        <w:t>les sous-jacents de la facturation qui sera mise en œuvre entre structure mandatée et sous-traitant, et des modalités de contrôle proposées ;</w:t>
      </w:r>
    </w:p>
    <w:p w14:paraId="5D5384CA" w14:textId="77777777" w:rsidR="00BB3AE6" w:rsidRPr="009D6B1F" w:rsidRDefault="00BB3AE6" w:rsidP="00BB3AE6">
      <w:pPr>
        <w:jc w:val="both"/>
        <w:rPr>
          <w:rFonts w:ascii="Frutiger LT 45 Light" w:hAnsi="Frutiger LT 45 Light" w:cs="Arial"/>
        </w:rPr>
      </w:pPr>
    </w:p>
    <w:p w14:paraId="4DE42669" w14:textId="7D02BFE2" w:rsidR="00BB3AE6" w:rsidRPr="009D6B1F" w:rsidRDefault="00BB3AE6" w:rsidP="0067062A">
      <w:pPr>
        <w:rPr>
          <w:rFonts w:ascii="Frutiger LT 45 Light" w:hAnsi="Frutiger LT 45 Light" w:cs="Arial"/>
        </w:rPr>
      </w:pPr>
    </w:p>
    <w:sectPr w:rsidR="00BB3AE6" w:rsidRPr="009D6B1F" w:rsidSect="004826F7">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CC798" w14:textId="77777777" w:rsidR="00311A66" w:rsidRDefault="00311A66" w:rsidP="006D5552">
      <w:r>
        <w:separator/>
      </w:r>
    </w:p>
  </w:endnote>
  <w:endnote w:type="continuationSeparator" w:id="0">
    <w:p w14:paraId="035B8EE1" w14:textId="77777777" w:rsidR="00311A66" w:rsidRDefault="00311A66" w:rsidP="006D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Bold">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Frutiger LT 45 Light">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275055"/>
      <w:docPartObj>
        <w:docPartGallery w:val="Page Numbers (Bottom of Page)"/>
        <w:docPartUnique/>
      </w:docPartObj>
    </w:sdtPr>
    <w:sdtEndPr/>
    <w:sdtContent>
      <w:p w14:paraId="63875B7A" w14:textId="4C7CC407" w:rsidR="00B43859" w:rsidRDefault="00B43859">
        <w:pPr>
          <w:pStyle w:val="Pieddepage"/>
          <w:jc w:val="right"/>
        </w:pPr>
        <w:r>
          <w:fldChar w:fldCharType="begin"/>
        </w:r>
        <w:r>
          <w:instrText>PAGE   \* MERGEFORMAT</w:instrText>
        </w:r>
        <w:r>
          <w:fldChar w:fldCharType="separate"/>
        </w:r>
        <w:r w:rsidR="00B44C0C">
          <w:rPr>
            <w:noProof/>
          </w:rPr>
          <w:t>4</w:t>
        </w:r>
        <w:r>
          <w:fldChar w:fldCharType="end"/>
        </w:r>
      </w:p>
    </w:sdtContent>
  </w:sdt>
  <w:p w14:paraId="5ACD453D" w14:textId="77777777" w:rsidR="00B43859" w:rsidRDefault="00B438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81AC7" w14:textId="77777777" w:rsidR="00311A66" w:rsidRDefault="00311A66" w:rsidP="006D5552">
      <w:r>
        <w:separator/>
      </w:r>
    </w:p>
  </w:footnote>
  <w:footnote w:type="continuationSeparator" w:id="0">
    <w:p w14:paraId="189CCE03" w14:textId="77777777" w:rsidR="00311A66" w:rsidRDefault="00311A66" w:rsidP="006D5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9pt;height:19.95pt" o:bullet="t">
        <v:imagedata r:id="rId1" o:title="carreau"/>
      </v:shape>
    </w:pict>
  </w:numPicBullet>
  <w:abstractNum w:abstractNumId="0" w15:restartNumberingAfterBreak="0">
    <w:nsid w:val="010E1E94"/>
    <w:multiLevelType w:val="multilevel"/>
    <w:tmpl w:val="8E3E6066"/>
    <w:lvl w:ilvl="0">
      <w:start w:val="1"/>
      <w:numFmt w:val="decimal"/>
      <w:lvlText w:val="%1."/>
      <w:lvlJc w:val="left"/>
      <w:pPr>
        <w:ind w:left="502" w:hanging="360"/>
      </w:pPr>
      <w:rPr>
        <w:rFonts w:hint="default"/>
        <w:color w:val="000000"/>
        <w:position w:val="0"/>
        <w:sz w:val="22"/>
        <w:szCs w:val="22"/>
        <w:u w:color="000000"/>
      </w:rPr>
    </w:lvl>
    <w:lvl w:ilvl="1">
      <w:start w:val="1"/>
      <w:numFmt w:val="decimal"/>
      <w:isLgl/>
      <w:lvlText w:val="%1.%2."/>
      <w:lvlJc w:val="left"/>
      <w:pPr>
        <w:ind w:left="1080" w:hanging="720"/>
      </w:pPr>
      <w:rPr>
        <w:rFonts w:hint="default"/>
        <w:color w:val="000000"/>
        <w:position w:val="0"/>
        <w:sz w:val="20"/>
        <w:szCs w:val="20"/>
        <w:u w:color="000000"/>
      </w:rPr>
    </w:lvl>
    <w:lvl w:ilvl="2">
      <w:start w:val="1"/>
      <w:numFmt w:val="decimal"/>
      <w:isLgl/>
      <w:lvlText w:val="%1.%2.%3."/>
      <w:lvlJc w:val="left"/>
      <w:pPr>
        <w:ind w:left="1658" w:hanging="1080"/>
      </w:pPr>
      <w:rPr>
        <w:rFonts w:hint="default"/>
        <w:color w:val="000000"/>
        <w:position w:val="0"/>
        <w:sz w:val="20"/>
        <w:szCs w:val="20"/>
        <w:u w:color="000000"/>
      </w:rPr>
    </w:lvl>
    <w:lvl w:ilvl="3">
      <w:start w:val="1"/>
      <w:numFmt w:val="decimal"/>
      <w:isLgl/>
      <w:lvlText w:val="%1.%2.%3.%4."/>
      <w:lvlJc w:val="left"/>
      <w:pPr>
        <w:ind w:left="1876" w:hanging="1080"/>
      </w:pPr>
      <w:rPr>
        <w:rFonts w:hint="default"/>
        <w:color w:val="000000"/>
        <w:position w:val="0"/>
        <w:sz w:val="20"/>
        <w:szCs w:val="20"/>
        <w:u w:color="000000"/>
      </w:rPr>
    </w:lvl>
    <w:lvl w:ilvl="4">
      <w:start w:val="1"/>
      <w:numFmt w:val="decimal"/>
      <w:isLgl/>
      <w:lvlText w:val="%1.%2.%3.%4.%5."/>
      <w:lvlJc w:val="left"/>
      <w:pPr>
        <w:ind w:left="2454" w:hanging="1440"/>
      </w:pPr>
      <w:rPr>
        <w:rFonts w:hint="default"/>
        <w:color w:val="000000"/>
        <w:position w:val="0"/>
        <w:sz w:val="20"/>
        <w:szCs w:val="20"/>
        <w:u w:color="000000"/>
      </w:rPr>
    </w:lvl>
    <w:lvl w:ilvl="5">
      <w:start w:val="1"/>
      <w:numFmt w:val="decimal"/>
      <w:isLgl/>
      <w:lvlText w:val="%1.%2.%3.%4.%5.%6."/>
      <w:lvlJc w:val="left"/>
      <w:pPr>
        <w:ind w:left="3032" w:hanging="1800"/>
      </w:pPr>
      <w:rPr>
        <w:rFonts w:hint="default"/>
        <w:color w:val="000000"/>
        <w:position w:val="0"/>
        <w:sz w:val="20"/>
        <w:szCs w:val="20"/>
        <w:u w:color="000000"/>
      </w:rPr>
    </w:lvl>
    <w:lvl w:ilvl="6">
      <w:start w:val="1"/>
      <w:numFmt w:val="decimal"/>
      <w:isLgl/>
      <w:lvlText w:val="%1.%2.%3.%4.%5.%6.%7."/>
      <w:lvlJc w:val="left"/>
      <w:pPr>
        <w:ind w:left="3250" w:hanging="1800"/>
      </w:pPr>
      <w:rPr>
        <w:rFonts w:hint="default"/>
        <w:color w:val="000000"/>
        <w:position w:val="0"/>
        <w:sz w:val="20"/>
        <w:szCs w:val="20"/>
        <w:u w:color="000000"/>
      </w:rPr>
    </w:lvl>
    <w:lvl w:ilvl="7">
      <w:start w:val="1"/>
      <w:numFmt w:val="decimal"/>
      <w:isLgl/>
      <w:lvlText w:val="%1.%2.%3.%4.%5.%6.%7.%8."/>
      <w:lvlJc w:val="left"/>
      <w:pPr>
        <w:ind w:left="3828" w:hanging="2160"/>
      </w:pPr>
      <w:rPr>
        <w:rFonts w:hint="default"/>
        <w:color w:val="000000"/>
        <w:position w:val="0"/>
        <w:sz w:val="20"/>
        <w:szCs w:val="20"/>
        <w:u w:color="000000"/>
      </w:rPr>
    </w:lvl>
    <w:lvl w:ilvl="8">
      <w:start w:val="1"/>
      <w:numFmt w:val="decimal"/>
      <w:isLgl/>
      <w:lvlText w:val="%1.%2.%3.%4.%5.%6.%7.%8.%9."/>
      <w:lvlJc w:val="left"/>
      <w:pPr>
        <w:ind w:left="4406" w:hanging="2520"/>
      </w:pPr>
      <w:rPr>
        <w:rFonts w:hint="default"/>
        <w:color w:val="000000"/>
        <w:position w:val="0"/>
        <w:sz w:val="20"/>
        <w:szCs w:val="20"/>
        <w:u w:color="000000"/>
      </w:rPr>
    </w:lvl>
  </w:abstractNum>
  <w:abstractNum w:abstractNumId="1" w15:restartNumberingAfterBreak="0">
    <w:nsid w:val="0B9E539D"/>
    <w:multiLevelType w:val="hybridMultilevel"/>
    <w:tmpl w:val="E83E36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96D0B"/>
    <w:multiLevelType w:val="multilevel"/>
    <w:tmpl w:val="0FD82526"/>
    <w:styleLink w:val="List10"/>
    <w:lvl w:ilvl="0">
      <w:start w:val="45"/>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Trebuchet MS" w:eastAsia="Trebuchet MS" w:hAnsi="Trebuchet MS" w:cs="Trebuchet MS"/>
        <w:color w:val="000000"/>
        <w:position w:val="0"/>
        <w:u w:color="000000"/>
      </w:rPr>
    </w:lvl>
    <w:lvl w:ilvl="2">
      <w:start w:val="1"/>
      <w:numFmt w:val="bullet"/>
      <w:lvlText w:val="▪"/>
      <w:lvlJc w:val="left"/>
      <w:rPr>
        <w:rFonts w:ascii="Trebuchet MS" w:eastAsia="Trebuchet MS" w:hAnsi="Trebuchet MS" w:cs="Trebuchet MS"/>
        <w:color w:val="000000"/>
        <w:position w:val="0"/>
        <w:u w:color="000000"/>
      </w:rPr>
    </w:lvl>
    <w:lvl w:ilvl="3">
      <w:start w:val="1"/>
      <w:numFmt w:val="bullet"/>
      <w:lvlText w:val="•"/>
      <w:lvlJc w:val="left"/>
      <w:rPr>
        <w:rFonts w:ascii="Trebuchet MS" w:eastAsia="Trebuchet MS" w:hAnsi="Trebuchet MS" w:cs="Trebuchet MS"/>
        <w:color w:val="000000"/>
        <w:position w:val="0"/>
        <w:u w:color="000000"/>
      </w:rPr>
    </w:lvl>
    <w:lvl w:ilvl="4">
      <w:start w:val="1"/>
      <w:numFmt w:val="bullet"/>
      <w:lvlText w:val="o"/>
      <w:lvlJc w:val="left"/>
      <w:rPr>
        <w:rFonts w:ascii="Trebuchet MS" w:eastAsia="Trebuchet MS" w:hAnsi="Trebuchet MS" w:cs="Trebuchet MS"/>
        <w:color w:val="000000"/>
        <w:position w:val="0"/>
        <w:u w:color="000000"/>
      </w:rPr>
    </w:lvl>
    <w:lvl w:ilvl="5">
      <w:start w:val="1"/>
      <w:numFmt w:val="bullet"/>
      <w:lvlText w:val="▪"/>
      <w:lvlJc w:val="left"/>
      <w:rPr>
        <w:rFonts w:ascii="Trebuchet MS" w:eastAsia="Trebuchet MS" w:hAnsi="Trebuchet MS" w:cs="Trebuchet MS"/>
        <w:color w:val="000000"/>
        <w:position w:val="0"/>
        <w:u w:color="000000"/>
      </w:rPr>
    </w:lvl>
    <w:lvl w:ilvl="6">
      <w:start w:val="1"/>
      <w:numFmt w:val="bullet"/>
      <w:lvlText w:val="•"/>
      <w:lvlJc w:val="left"/>
      <w:rPr>
        <w:rFonts w:ascii="Trebuchet MS" w:eastAsia="Trebuchet MS" w:hAnsi="Trebuchet MS" w:cs="Trebuchet MS"/>
        <w:color w:val="000000"/>
        <w:position w:val="0"/>
        <w:u w:color="000000"/>
      </w:rPr>
    </w:lvl>
    <w:lvl w:ilvl="7">
      <w:start w:val="1"/>
      <w:numFmt w:val="bullet"/>
      <w:lvlText w:val="o"/>
      <w:lvlJc w:val="left"/>
      <w:rPr>
        <w:rFonts w:ascii="Trebuchet MS" w:eastAsia="Trebuchet MS" w:hAnsi="Trebuchet MS" w:cs="Trebuchet MS"/>
        <w:color w:val="000000"/>
        <w:position w:val="0"/>
        <w:u w:color="000000"/>
      </w:rPr>
    </w:lvl>
    <w:lvl w:ilvl="8">
      <w:start w:val="1"/>
      <w:numFmt w:val="bullet"/>
      <w:lvlText w:val="▪"/>
      <w:lvlJc w:val="left"/>
      <w:rPr>
        <w:rFonts w:ascii="Trebuchet MS" w:eastAsia="Trebuchet MS" w:hAnsi="Trebuchet MS" w:cs="Trebuchet MS"/>
        <w:color w:val="000000"/>
        <w:position w:val="0"/>
        <w:u w:color="000000"/>
      </w:rPr>
    </w:lvl>
  </w:abstractNum>
  <w:abstractNum w:abstractNumId="3" w15:restartNumberingAfterBreak="0">
    <w:nsid w:val="0F4C7883"/>
    <w:multiLevelType w:val="multilevel"/>
    <w:tmpl w:val="F8BC06D2"/>
    <w:lvl w:ilvl="0">
      <w:start w:val="1"/>
      <w:numFmt w:val="lowerLetter"/>
      <w:pStyle w:val="Titre3"/>
      <w:lvlText w:val="%1."/>
      <w:lvlJc w:val="left"/>
      <w:pPr>
        <w:ind w:left="1428" w:hanging="360"/>
      </w:pPr>
      <w:rPr>
        <w:rFonts w:hint="default"/>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color w:val="auto"/>
      </w:rPr>
    </w:lvl>
    <w:lvl w:ilvl="8">
      <w:start w:val="1"/>
      <w:numFmt w:val="lowerRoman"/>
      <w:lvlText w:val="%9."/>
      <w:lvlJc w:val="right"/>
      <w:pPr>
        <w:ind w:left="7188" w:hanging="180"/>
      </w:pPr>
      <w:rPr>
        <w:rFonts w:hint="default"/>
      </w:rPr>
    </w:lvl>
  </w:abstractNum>
  <w:abstractNum w:abstractNumId="4" w15:restartNumberingAfterBreak="0">
    <w:nsid w:val="14EE3278"/>
    <w:multiLevelType w:val="hybridMultilevel"/>
    <w:tmpl w:val="B9FC86FC"/>
    <w:lvl w:ilvl="0" w:tplc="040C0019">
      <w:start w:val="1"/>
      <w:numFmt w:val="lowerLetter"/>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1590752C"/>
    <w:multiLevelType w:val="hybridMultilevel"/>
    <w:tmpl w:val="CA5A9E08"/>
    <w:lvl w:ilvl="0" w:tplc="62C0C20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136372"/>
    <w:multiLevelType w:val="multilevel"/>
    <w:tmpl w:val="A0D8F024"/>
    <w:styleLink w:val="List11"/>
    <w:lvl w:ilvl="0">
      <w:start w:val="1"/>
      <w:numFmt w:val="bullet"/>
      <w:lvlText w:val="•"/>
      <w:lvlJc w:val="left"/>
      <w:rPr>
        <w:rFonts w:ascii="Trebuchet MS" w:eastAsia="Trebuchet MS" w:hAnsi="Trebuchet MS" w:cs="Trebuchet MS"/>
        <w:color w:val="000000"/>
        <w:position w:val="0"/>
        <w:u w:color="000000"/>
      </w:rPr>
    </w:lvl>
    <w:lvl w:ilvl="1">
      <w:start w:val="1"/>
      <w:numFmt w:val="bullet"/>
      <w:lvlText w:val=""/>
      <w:lvlJc w:val="left"/>
      <w:rPr>
        <w:rFonts w:ascii="Symbol" w:hAnsi="Symbol" w:hint="default"/>
        <w:color w:val="000000"/>
        <w:position w:val="0"/>
        <w:u w:color="000000"/>
      </w:rPr>
    </w:lvl>
    <w:lvl w:ilvl="2">
      <w:start w:val="1"/>
      <w:numFmt w:val="bullet"/>
      <w:lvlText w:val="▪"/>
      <w:lvlJc w:val="left"/>
      <w:rPr>
        <w:rFonts w:ascii="Trebuchet MS" w:eastAsia="Trebuchet MS" w:hAnsi="Trebuchet MS" w:cs="Trebuchet MS"/>
        <w:color w:val="000000"/>
        <w:position w:val="0"/>
        <w:u w:color="000000"/>
      </w:rPr>
    </w:lvl>
    <w:lvl w:ilvl="3">
      <w:start w:val="1"/>
      <w:numFmt w:val="bullet"/>
      <w:lvlText w:val="•"/>
      <w:lvlJc w:val="left"/>
      <w:rPr>
        <w:rFonts w:ascii="Trebuchet MS" w:eastAsia="Trebuchet MS" w:hAnsi="Trebuchet MS" w:cs="Trebuchet MS"/>
        <w:color w:val="000000"/>
        <w:position w:val="0"/>
        <w:u w:color="000000"/>
      </w:rPr>
    </w:lvl>
    <w:lvl w:ilvl="4">
      <w:start w:val="1"/>
      <w:numFmt w:val="bullet"/>
      <w:lvlText w:val="o"/>
      <w:lvlJc w:val="left"/>
      <w:rPr>
        <w:rFonts w:ascii="Trebuchet MS" w:eastAsia="Trebuchet MS" w:hAnsi="Trebuchet MS" w:cs="Trebuchet MS"/>
        <w:color w:val="000000"/>
        <w:position w:val="0"/>
        <w:u w:color="000000"/>
      </w:rPr>
    </w:lvl>
    <w:lvl w:ilvl="5">
      <w:start w:val="1"/>
      <w:numFmt w:val="bullet"/>
      <w:lvlText w:val="▪"/>
      <w:lvlJc w:val="left"/>
      <w:rPr>
        <w:rFonts w:ascii="Trebuchet MS" w:eastAsia="Trebuchet MS" w:hAnsi="Trebuchet MS" w:cs="Trebuchet MS"/>
        <w:color w:val="000000"/>
        <w:position w:val="0"/>
        <w:u w:color="000000"/>
      </w:rPr>
    </w:lvl>
    <w:lvl w:ilvl="6">
      <w:start w:val="1"/>
      <w:numFmt w:val="bullet"/>
      <w:lvlText w:val="•"/>
      <w:lvlJc w:val="left"/>
      <w:rPr>
        <w:rFonts w:ascii="Trebuchet MS" w:eastAsia="Trebuchet MS" w:hAnsi="Trebuchet MS" w:cs="Trebuchet MS"/>
        <w:color w:val="000000"/>
        <w:position w:val="0"/>
        <w:u w:color="000000"/>
      </w:rPr>
    </w:lvl>
    <w:lvl w:ilvl="7">
      <w:start w:val="1"/>
      <w:numFmt w:val="bullet"/>
      <w:lvlText w:val="o"/>
      <w:lvlJc w:val="left"/>
      <w:rPr>
        <w:rFonts w:ascii="Trebuchet MS" w:eastAsia="Trebuchet MS" w:hAnsi="Trebuchet MS" w:cs="Trebuchet MS"/>
        <w:color w:val="000000"/>
        <w:position w:val="0"/>
        <w:u w:color="000000"/>
      </w:rPr>
    </w:lvl>
    <w:lvl w:ilvl="8">
      <w:start w:val="1"/>
      <w:numFmt w:val="bullet"/>
      <w:lvlText w:val="▪"/>
      <w:lvlJc w:val="left"/>
      <w:rPr>
        <w:rFonts w:ascii="Trebuchet MS" w:eastAsia="Trebuchet MS" w:hAnsi="Trebuchet MS" w:cs="Trebuchet MS"/>
        <w:color w:val="000000"/>
        <w:position w:val="0"/>
        <w:u w:color="000000"/>
      </w:rPr>
    </w:lvl>
  </w:abstractNum>
  <w:abstractNum w:abstractNumId="7" w15:restartNumberingAfterBreak="0">
    <w:nsid w:val="197B2D7F"/>
    <w:multiLevelType w:val="hybridMultilevel"/>
    <w:tmpl w:val="25A478AE"/>
    <w:lvl w:ilvl="0" w:tplc="040C0001">
      <w:start w:val="1"/>
      <w:numFmt w:val="bullet"/>
      <w:lvlText w:val=""/>
      <w:lvlJc w:val="left"/>
      <w:pPr>
        <w:ind w:left="776" w:hanging="360"/>
      </w:pPr>
      <w:rPr>
        <w:rFonts w:ascii="Symbol" w:hAnsi="Symbol" w:hint="default"/>
      </w:rPr>
    </w:lvl>
    <w:lvl w:ilvl="1" w:tplc="040C0003">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8" w15:restartNumberingAfterBreak="0">
    <w:nsid w:val="1F6B7E4D"/>
    <w:multiLevelType w:val="hybridMultilevel"/>
    <w:tmpl w:val="3330406E"/>
    <w:lvl w:ilvl="0" w:tplc="4D344AE6">
      <w:start w:val="1"/>
      <w:numFmt w:val="bullet"/>
      <w:pStyle w:val="Titre1"/>
      <w:lvlText w:val=""/>
      <w:lvlPicBulletId w:val="0"/>
      <w:lvlJc w:val="left"/>
      <w:pPr>
        <w:ind w:left="5888" w:hanging="360"/>
      </w:pPr>
      <w:rPr>
        <w:rFonts w:ascii="Symbol" w:hAnsi="Symbol" w:hint="default"/>
        <w:kern w:val="16"/>
        <w:position w:val="0"/>
        <w:u w:val="none"/>
        <w14:numSpacing w14:val="default"/>
      </w:rPr>
    </w:lvl>
    <w:lvl w:ilvl="1" w:tplc="040C0003" w:tentative="1">
      <w:start w:val="1"/>
      <w:numFmt w:val="bullet"/>
      <w:lvlText w:val="o"/>
      <w:lvlJc w:val="left"/>
      <w:pPr>
        <w:ind w:left="6608" w:hanging="360"/>
      </w:pPr>
      <w:rPr>
        <w:rFonts w:ascii="Courier New" w:hAnsi="Courier New" w:hint="default"/>
      </w:rPr>
    </w:lvl>
    <w:lvl w:ilvl="2" w:tplc="040C0005" w:tentative="1">
      <w:start w:val="1"/>
      <w:numFmt w:val="bullet"/>
      <w:lvlText w:val=""/>
      <w:lvlJc w:val="left"/>
      <w:pPr>
        <w:ind w:left="7328" w:hanging="360"/>
      </w:pPr>
      <w:rPr>
        <w:rFonts w:ascii="Wingdings" w:hAnsi="Wingdings" w:hint="default"/>
      </w:rPr>
    </w:lvl>
    <w:lvl w:ilvl="3" w:tplc="040C0001" w:tentative="1">
      <w:start w:val="1"/>
      <w:numFmt w:val="bullet"/>
      <w:lvlText w:val=""/>
      <w:lvlJc w:val="left"/>
      <w:pPr>
        <w:ind w:left="8048" w:hanging="360"/>
      </w:pPr>
      <w:rPr>
        <w:rFonts w:ascii="Symbol" w:hAnsi="Symbol" w:hint="default"/>
      </w:rPr>
    </w:lvl>
    <w:lvl w:ilvl="4" w:tplc="040C0003" w:tentative="1">
      <w:start w:val="1"/>
      <w:numFmt w:val="bullet"/>
      <w:lvlText w:val="o"/>
      <w:lvlJc w:val="left"/>
      <w:pPr>
        <w:ind w:left="8768" w:hanging="360"/>
      </w:pPr>
      <w:rPr>
        <w:rFonts w:ascii="Courier New" w:hAnsi="Courier New" w:hint="default"/>
      </w:rPr>
    </w:lvl>
    <w:lvl w:ilvl="5" w:tplc="040C0005" w:tentative="1">
      <w:start w:val="1"/>
      <w:numFmt w:val="bullet"/>
      <w:lvlText w:val=""/>
      <w:lvlJc w:val="left"/>
      <w:pPr>
        <w:ind w:left="9488" w:hanging="360"/>
      </w:pPr>
      <w:rPr>
        <w:rFonts w:ascii="Wingdings" w:hAnsi="Wingdings" w:hint="default"/>
      </w:rPr>
    </w:lvl>
    <w:lvl w:ilvl="6" w:tplc="040C0001" w:tentative="1">
      <w:start w:val="1"/>
      <w:numFmt w:val="bullet"/>
      <w:lvlText w:val=""/>
      <w:lvlJc w:val="left"/>
      <w:pPr>
        <w:ind w:left="10208" w:hanging="360"/>
      </w:pPr>
      <w:rPr>
        <w:rFonts w:ascii="Symbol" w:hAnsi="Symbol" w:hint="default"/>
      </w:rPr>
    </w:lvl>
    <w:lvl w:ilvl="7" w:tplc="040C0003" w:tentative="1">
      <w:start w:val="1"/>
      <w:numFmt w:val="bullet"/>
      <w:lvlText w:val="o"/>
      <w:lvlJc w:val="left"/>
      <w:pPr>
        <w:ind w:left="10928" w:hanging="360"/>
      </w:pPr>
      <w:rPr>
        <w:rFonts w:ascii="Courier New" w:hAnsi="Courier New" w:hint="default"/>
      </w:rPr>
    </w:lvl>
    <w:lvl w:ilvl="8" w:tplc="040C0005" w:tentative="1">
      <w:start w:val="1"/>
      <w:numFmt w:val="bullet"/>
      <w:lvlText w:val=""/>
      <w:lvlJc w:val="left"/>
      <w:pPr>
        <w:ind w:left="11648" w:hanging="360"/>
      </w:pPr>
      <w:rPr>
        <w:rFonts w:ascii="Wingdings" w:hAnsi="Wingdings" w:hint="default"/>
      </w:rPr>
    </w:lvl>
  </w:abstractNum>
  <w:abstractNum w:abstractNumId="9" w15:restartNumberingAfterBreak="0">
    <w:nsid w:val="25126D60"/>
    <w:multiLevelType w:val="hybridMultilevel"/>
    <w:tmpl w:val="66D450E6"/>
    <w:lvl w:ilvl="0" w:tplc="0A8AB31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9B82D78"/>
    <w:multiLevelType w:val="multilevel"/>
    <w:tmpl w:val="A2528D1E"/>
    <w:styleLink w:val="List8"/>
    <w:lvl w:ilvl="0">
      <w:start w:val="1"/>
      <w:numFmt w:val="bullet"/>
      <w:lvlText w:val=""/>
      <w:lvlJc w:val="left"/>
      <w:pPr>
        <w:ind w:left="502" w:hanging="360"/>
      </w:pPr>
      <w:rPr>
        <w:rFonts w:ascii="Symbol" w:hAnsi="Symbol" w:hint="default"/>
        <w:color w:val="000000"/>
        <w:position w:val="0"/>
        <w:sz w:val="22"/>
        <w:szCs w:val="22"/>
        <w:u w:color="000000"/>
      </w:rPr>
    </w:lvl>
    <w:lvl w:ilvl="1">
      <w:start w:val="1"/>
      <w:numFmt w:val="decimal"/>
      <w:isLgl/>
      <w:lvlText w:val="%1.%2."/>
      <w:lvlJc w:val="left"/>
      <w:pPr>
        <w:ind w:left="1080" w:hanging="720"/>
      </w:pPr>
      <w:rPr>
        <w:rFonts w:hint="default"/>
        <w:color w:val="000000"/>
        <w:position w:val="0"/>
        <w:sz w:val="20"/>
        <w:szCs w:val="20"/>
        <w:u w:color="000000"/>
      </w:rPr>
    </w:lvl>
    <w:lvl w:ilvl="2">
      <w:start w:val="1"/>
      <w:numFmt w:val="decimal"/>
      <w:isLgl/>
      <w:lvlText w:val="%1.%2.%3."/>
      <w:lvlJc w:val="left"/>
      <w:pPr>
        <w:ind w:left="1658" w:hanging="1080"/>
      </w:pPr>
      <w:rPr>
        <w:rFonts w:hint="default"/>
        <w:color w:val="000000"/>
        <w:position w:val="0"/>
        <w:sz w:val="20"/>
        <w:szCs w:val="20"/>
        <w:u w:color="000000"/>
      </w:rPr>
    </w:lvl>
    <w:lvl w:ilvl="3">
      <w:start w:val="1"/>
      <w:numFmt w:val="decimal"/>
      <w:isLgl/>
      <w:lvlText w:val="%1.%2.%3.%4."/>
      <w:lvlJc w:val="left"/>
      <w:pPr>
        <w:ind w:left="1876" w:hanging="1080"/>
      </w:pPr>
      <w:rPr>
        <w:rFonts w:hint="default"/>
        <w:color w:val="000000"/>
        <w:position w:val="0"/>
        <w:sz w:val="20"/>
        <w:szCs w:val="20"/>
        <w:u w:color="000000"/>
      </w:rPr>
    </w:lvl>
    <w:lvl w:ilvl="4">
      <w:start w:val="1"/>
      <w:numFmt w:val="decimal"/>
      <w:isLgl/>
      <w:lvlText w:val="%1.%2.%3.%4.%5."/>
      <w:lvlJc w:val="left"/>
      <w:pPr>
        <w:ind w:left="2454" w:hanging="1440"/>
      </w:pPr>
      <w:rPr>
        <w:rFonts w:hint="default"/>
        <w:color w:val="000000"/>
        <w:position w:val="0"/>
        <w:sz w:val="20"/>
        <w:szCs w:val="20"/>
        <w:u w:color="000000"/>
      </w:rPr>
    </w:lvl>
    <w:lvl w:ilvl="5">
      <w:start w:val="1"/>
      <w:numFmt w:val="decimal"/>
      <w:isLgl/>
      <w:lvlText w:val="%1.%2.%3.%4.%5.%6."/>
      <w:lvlJc w:val="left"/>
      <w:pPr>
        <w:ind w:left="3032" w:hanging="1800"/>
      </w:pPr>
      <w:rPr>
        <w:rFonts w:hint="default"/>
        <w:color w:val="000000"/>
        <w:position w:val="0"/>
        <w:sz w:val="20"/>
        <w:szCs w:val="20"/>
        <w:u w:color="000000"/>
      </w:rPr>
    </w:lvl>
    <w:lvl w:ilvl="6">
      <w:start w:val="1"/>
      <w:numFmt w:val="decimal"/>
      <w:isLgl/>
      <w:lvlText w:val="%1.%2.%3.%4.%5.%6.%7."/>
      <w:lvlJc w:val="left"/>
      <w:pPr>
        <w:ind w:left="3250" w:hanging="1800"/>
      </w:pPr>
      <w:rPr>
        <w:rFonts w:hint="default"/>
        <w:color w:val="000000"/>
        <w:position w:val="0"/>
        <w:sz w:val="20"/>
        <w:szCs w:val="20"/>
        <w:u w:color="000000"/>
      </w:rPr>
    </w:lvl>
    <w:lvl w:ilvl="7">
      <w:start w:val="1"/>
      <w:numFmt w:val="decimal"/>
      <w:isLgl/>
      <w:lvlText w:val="%1.%2.%3.%4.%5.%6.%7.%8."/>
      <w:lvlJc w:val="left"/>
      <w:pPr>
        <w:ind w:left="3828" w:hanging="2160"/>
      </w:pPr>
      <w:rPr>
        <w:rFonts w:hint="default"/>
        <w:color w:val="000000"/>
        <w:position w:val="0"/>
        <w:sz w:val="20"/>
        <w:szCs w:val="20"/>
        <w:u w:color="000000"/>
      </w:rPr>
    </w:lvl>
    <w:lvl w:ilvl="8">
      <w:start w:val="1"/>
      <w:numFmt w:val="decimal"/>
      <w:isLgl/>
      <w:lvlText w:val="%1.%2.%3.%4.%5.%6.%7.%8.%9."/>
      <w:lvlJc w:val="left"/>
      <w:pPr>
        <w:ind w:left="4406" w:hanging="2520"/>
      </w:pPr>
      <w:rPr>
        <w:rFonts w:hint="default"/>
        <w:color w:val="000000"/>
        <w:position w:val="0"/>
        <w:sz w:val="20"/>
        <w:szCs w:val="20"/>
        <w:u w:color="000000"/>
      </w:rPr>
    </w:lvl>
  </w:abstractNum>
  <w:abstractNum w:abstractNumId="11" w15:restartNumberingAfterBreak="0">
    <w:nsid w:val="2A8D3041"/>
    <w:multiLevelType w:val="multilevel"/>
    <w:tmpl w:val="BE1A7696"/>
    <w:lvl w:ilvl="0">
      <w:start w:val="1"/>
      <w:numFmt w:val="bullet"/>
      <w:lvlText w:val=""/>
      <w:lvlJc w:val="left"/>
      <w:pPr>
        <w:tabs>
          <w:tab w:val="num" w:pos="708"/>
        </w:tabs>
        <w:ind w:left="708" w:hanging="708"/>
      </w:pPr>
      <w:rPr>
        <w:rFonts w:ascii="Symbol" w:eastAsia="Trebuchet MS Bold" w:hAnsi="Symbol" w:hint="default"/>
        <w:position w:val="0"/>
        <w:sz w:val="24"/>
        <w:szCs w:val="24"/>
        <w:vertAlign w:val="baseline"/>
      </w:rPr>
    </w:lvl>
    <w:lvl w:ilvl="1">
      <w:start w:val="1"/>
      <w:numFmt w:val="decimal"/>
      <w:lvlText w:val="%2."/>
      <w:lvlJc w:val="left"/>
      <w:pPr>
        <w:tabs>
          <w:tab w:val="num" w:pos="116"/>
        </w:tabs>
        <w:ind w:left="0" w:firstLine="0"/>
      </w:pPr>
      <w:rPr>
        <w:rFonts w:ascii="Trebuchet MS Bold" w:eastAsia="Trebuchet MS Bold" w:hAnsi="Trebuchet MS Bold" w:cs="Trebuchet MS Bold"/>
        <w:position w:val="0"/>
        <w:sz w:val="24"/>
        <w:szCs w:val="24"/>
        <w:vertAlign w:val="baseline"/>
      </w:rPr>
    </w:lvl>
    <w:lvl w:ilvl="2">
      <w:start w:val="1"/>
      <w:numFmt w:val="lowerLetter"/>
      <w:lvlText w:val="(%3)"/>
      <w:lvlJc w:val="left"/>
      <w:pPr>
        <w:tabs>
          <w:tab w:val="num" w:pos="612"/>
        </w:tabs>
        <w:ind w:left="612" w:hanging="324"/>
      </w:pPr>
      <w:rPr>
        <w:rFonts w:ascii="Trebuchet MS Bold" w:eastAsia="Trebuchet MS Bold" w:hAnsi="Trebuchet MS Bold" w:cs="Trebuchet MS Bold"/>
        <w:position w:val="0"/>
        <w:sz w:val="24"/>
        <w:szCs w:val="24"/>
        <w:vertAlign w:val="baseline"/>
      </w:rPr>
    </w:lvl>
    <w:lvl w:ilvl="3">
      <w:start w:val="1"/>
      <w:numFmt w:val="lowerRoman"/>
      <w:lvlText w:val="(%4)"/>
      <w:lvlJc w:val="left"/>
      <w:pPr>
        <w:tabs>
          <w:tab w:val="num" w:pos="790"/>
        </w:tabs>
        <w:ind w:left="790" w:hanging="223"/>
      </w:pPr>
      <w:rPr>
        <w:rFonts w:ascii="Trebuchet MS Bold" w:eastAsia="Trebuchet MS Bold" w:hAnsi="Trebuchet MS Bold" w:cs="Trebuchet MS Bold"/>
        <w:position w:val="0"/>
        <w:sz w:val="24"/>
        <w:szCs w:val="24"/>
        <w:vertAlign w:val="baseline"/>
      </w:rPr>
    </w:lvl>
    <w:lvl w:ilvl="4">
      <w:start w:val="1"/>
      <w:numFmt w:val="decimal"/>
      <w:lvlText w:val="%5)"/>
      <w:lvlJc w:val="left"/>
      <w:pPr>
        <w:tabs>
          <w:tab w:val="num" w:pos="900"/>
        </w:tabs>
        <w:ind w:left="900" w:hanging="324"/>
      </w:pPr>
      <w:rPr>
        <w:rFonts w:ascii="Trebuchet MS Bold" w:eastAsia="Trebuchet MS Bold" w:hAnsi="Trebuchet MS Bold" w:cs="Trebuchet MS Bold"/>
        <w:position w:val="0"/>
        <w:sz w:val="24"/>
        <w:szCs w:val="24"/>
        <w:vertAlign w:val="baseline"/>
      </w:rPr>
    </w:lvl>
    <w:lvl w:ilvl="5">
      <w:start w:val="1"/>
      <w:numFmt w:val="lowerLetter"/>
      <w:lvlText w:val="%6)"/>
      <w:lvlJc w:val="left"/>
      <w:pPr>
        <w:tabs>
          <w:tab w:val="num" w:pos="1044"/>
        </w:tabs>
        <w:ind w:left="1044" w:hanging="324"/>
      </w:pPr>
      <w:rPr>
        <w:rFonts w:ascii="Trebuchet MS Bold" w:eastAsia="Trebuchet MS Bold" w:hAnsi="Trebuchet MS Bold" w:cs="Trebuchet MS Bold"/>
        <w:position w:val="0"/>
        <w:sz w:val="24"/>
        <w:szCs w:val="24"/>
        <w:vertAlign w:val="baseline"/>
      </w:rPr>
    </w:lvl>
    <w:lvl w:ilvl="6">
      <w:start w:val="1"/>
      <w:numFmt w:val="lowerRoman"/>
      <w:lvlText w:val="%7)"/>
      <w:lvlJc w:val="left"/>
      <w:pPr>
        <w:tabs>
          <w:tab w:val="num" w:pos="1186"/>
        </w:tabs>
        <w:ind w:left="1186" w:hanging="331"/>
      </w:pPr>
      <w:rPr>
        <w:rFonts w:ascii="Trebuchet MS Bold" w:eastAsia="Trebuchet MS Bold" w:hAnsi="Trebuchet MS Bold" w:cs="Trebuchet MS Bold"/>
        <w:position w:val="0"/>
        <w:sz w:val="24"/>
        <w:szCs w:val="24"/>
        <w:vertAlign w:val="baseline"/>
      </w:rPr>
    </w:lvl>
    <w:lvl w:ilvl="7">
      <w:start w:val="1"/>
      <w:numFmt w:val="lowerLetter"/>
      <w:lvlText w:val="%8."/>
      <w:lvlJc w:val="left"/>
      <w:pPr>
        <w:tabs>
          <w:tab w:val="num" w:pos="1332"/>
        </w:tabs>
        <w:ind w:left="1332" w:hanging="324"/>
      </w:pPr>
      <w:rPr>
        <w:rFonts w:ascii="Arial" w:eastAsia="Trebuchet MS Bold" w:hAnsi="Arial" w:cs="Arial" w:hint="default"/>
        <w:position w:val="0"/>
        <w:sz w:val="26"/>
        <w:szCs w:val="26"/>
        <w:vertAlign w:val="baseline"/>
      </w:rPr>
    </w:lvl>
    <w:lvl w:ilvl="8">
      <w:start w:val="1"/>
      <w:numFmt w:val="lowerRoman"/>
      <w:lvlText w:val="%9."/>
      <w:lvlJc w:val="left"/>
      <w:pPr>
        <w:tabs>
          <w:tab w:val="num" w:pos="1510"/>
        </w:tabs>
        <w:ind w:left="1510" w:hanging="223"/>
      </w:pPr>
      <w:rPr>
        <w:rFonts w:ascii="Trebuchet MS Bold" w:eastAsia="Trebuchet MS Bold" w:hAnsi="Trebuchet MS Bold" w:cs="Trebuchet MS Bold"/>
        <w:position w:val="0"/>
        <w:sz w:val="24"/>
        <w:szCs w:val="24"/>
        <w:vertAlign w:val="baseline"/>
      </w:rPr>
    </w:lvl>
  </w:abstractNum>
  <w:abstractNum w:abstractNumId="12" w15:restartNumberingAfterBreak="0">
    <w:nsid w:val="2B3C6094"/>
    <w:multiLevelType w:val="hybridMultilevel"/>
    <w:tmpl w:val="974E153C"/>
    <w:name w:val="WW8Num1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A943C6"/>
    <w:multiLevelType w:val="multilevel"/>
    <w:tmpl w:val="B0A687AC"/>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658" w:hanging="108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454" w:hanging="1440"/>
      </w:pPr>
      <w:rPr>
        <w:rFonts w:hint="default"/>
      </w:rPr>
    </w:lvl>
    <w:lvl w:ilvl="5">
      <w:start w:val="1"/>
      <w:numFmt w:val="decimal"/>
      <w:isLgl/>
      <w:lvlText w:val="%1.%2.%3.%4.%5.%6."/>
      <w:lvlJc w:val="left"/>
      <w:pPr>
        <w:ind w:left="3032" w:hanging="1800"/>
      </w:pPr>
      <w:rPr>
        <w:rFonts w:hint="default"/>
      </w:rPr>
    </w:lvl>
    <w:lvl w:ilvl="6">
      <w:start w:val="1"/>
      <w:numFmt w:val="decimal"/>
      <w:isLgl/>
      <w:lvlText w:val="%1.%2.%3.%4.%5.%6.%7."/>
      <w:lvlJc w:val="left"/>
      <w:pPr>
        <w:ind w:left="3250" w:hanging="1800"/>
      </w:pPr>
      <w:rPr>
        <w:rFonts w:hint="default"/>
      </w:rPr>
    </w:lvl>
    <w:lvl w:ilvl="7">
      <w:start w:val="1"/>
      <w:numFmt w:val="decimal"/>
      <w:isLgl/>
      <w:lvlText w:val="%1.%2.%3.%4.%5.%6.%7.%8."/>
      <w:lvlJc w:val="left"/>
      <w:pPr>
        <w:ind w:left="3828" w:hanging="2160"/>
      </w:pPr>
      <w:rPr>
        <w:rFonts w:hint="default"/>
      </w:rPr>
    </w:lvl>
    <w:lvl w:ilvl="8">
      <w:start w:val="1"/>
      <w:numFmt w:val="decimal"/>
      <w:isLgl/>
      <w:lvlText w:val="%1.%2.%3.%4.%5.%6.%7.%8.%9."/>
      <w:lvlJc w:val="left"/>
      <w:pPr>
        <w:ind w:left="4406" w:hanging="2520"/>
      </w:pPr>
      <w:rPr>
        <w:rFonts w:hint="default"/>
      </w:rPr>
    </w:lvl>
  </w:abstractNum>
  <w:abstractNum w:abstractNumId="14" w15:restartNumberingAfterBreak="0">
    <w:nsid w:val="38CC2028"/>
    <w:multiLevelType w:val="hybridMultilevel"/>
    <w:tmpl w:val="C30C49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2A20A5"/>
    <w:multiLevelType w:val="hybridMultilevel"/>
    <w:tmpl w:val="3A9CE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094B48"/>
    <w:multiLevelType w:val="hybridMultilevel"/>
    <w:tmpl w:val="A15CDB02"/>
    <w:lvl w:ilvl="0" w:tplc="60E4A280">
      <w:start w:val="1"/>
      <w:numFmt w:val="bullet"/>
      <w:lvlText w:val=""/>
      <w:lvlJc w:val="left"/>
      <w:pPr>
        <w:tabs>
          <w:tab w:val="num" w:pos="720"/>
        </w:tabs>
        <w:ind w:left="720" w:hanging="360"/>
      </w:pPr>
      <w:rPr>
        <w:rFonts w:ascii="Wingdings" w:hAnsi="Wingdings" w:hint="default"/>
      </w:rPr>
    </w:lvl>
    <w:lvl w:ilvl="1" w:tplc="92A66E66">
      <w:start w:val="423"/>
      <w:numFmt w:val="bullet"/>
      <w:lvlText w:val="–"/>
      <w:lvlJc w:val="left"/>
      <w:pPr>
        <w:tabs>
          <w:tab w:val="num" w:pos="1440"/>
        </w:tabs>
        <w:ind w:left="1440" w:hanging="360"/>
      </w:pPr>
      <w:rPr>
        <w:rFonts w:ascii="Arial" w:hAnsi="Arial" w:hint="default"/>
      </w:rPr>
    </w:lvl>
    <w:lvl w:ilvl="2" w:tplc="99A605FC" w:tentative="1">
      <w:start w:val="1"/>
      <w:numFmt w:val="bullet"/>
      <w:lvlText w:val=""/>
      <w:lvlJc w:val="left"/>
      <w:pPr>
        <w:tabs>
          <w:tab w:val="num" w:pos="2160"/>
        </w:tabs>
        <w:ind w:left="2160" w:hanging="360"/>
      </w:pPr>
      <w:rPr>
        <w:rFonts w:ascii="Wingdings" w:hAnsi="Wingdings" w:hint="default"/>
      </w:rPr>
    </w:lvl>
    <w:lvl w:ilvl="3" w:tplc="D07CAB12" w:tentative="1">
      <w:start w:val="1"/>
      <w:numFmt w:val="bullet"/>
      <w:lvlText w:val=""/>
      <w:lvlJc w:val="left"/>
      <w:pPr>
        <w:tabs>
          <w:tab w:val="num" w:pos="2880"/>
        </w:tabs>
        <w:ind w:left="2880" w:hanging="360"/>
      </w:pPr>
      <w:rPr>
        <w:rFonts w:ascii="Wingdings" w:hAnsi="Wingdings" w:hint="default"/>
      </w:rPr>
    </w:lvl>
    <w:lvl w:ilvl="4" w:tplc="4A7E34B2" w:tentative="1">
      <w:start w:val="1"/>
      <w:numFmt w:val="bullet"/>
      <w:lvlText w:val=""/>
      <w:lvlJc w:val="left"/>
      <w:pPr>
        <w:tabs>
          <w:tab w:val="num" w:pos="3600"/>
        </w:tabs>
        <w:ind w:left="3600" w:hanging="360"/>
      </w:pPr>
      <w:rPr>
        <w:rFonts w:ascii="Wingdings" w:hAnsi="Wingdings" w:hint="default"/>
      </w:rPr>
    </w:lvl>
    <w:lvl w:ilvl="5" w:tplc="FC4813AC" w:tentative="1">
      <w:start w:val="1"/>
      <w:numFmt w:val="bullet"/>
      <w:lvlText w:val=""/>
      <w:lvlJc w:val="left"/>
      <w:pPr>
        <w:tabs>
          <w:tab w:val="num" w:pos="4320"/>
        </w:tabs>
        <w:ind w:left="4320" w:hanging="360"/>
      </w:pPr>
      <w:rPr>
        <w:rFonts w:ascii="Wingdings" w:hAnsi="Wingdings" w:hint="default"/>
      </w:rPr>
    </w:lvl>
    <w:lvl w:ilvl="6" w:tplc="30348AE0" w:tentative="1">
      <w:start w:val="1"/>
      <w:numFmt w:val="bullet"/>
      <w:lvlText w:val=""/>
      <w:lvlJc w:val="left"/>
      <w:pPr>
        <w:tabs>
          <w:tab w:val="num" w:pos="5040"/>
        </w:tabs>
        <w:ind w:left="5040" w:hanging="360"/>
      </w:pPr>
      <w:rPr>
        <w:rFonts w:ascii="Wingdings" w:hAnsi="Wingdings" w:hint="default"/>
      </w:rPr>
    </w:lvl>
    <w:lvl w:ilvl="7" w:tplc="584A8040" w:tentative="1">
      <w:start w:val="1"/>
      <w:numFmt w:val="bullet"/>
      <w:lvlText w:val=""/>
      <w:lvlJc w:val="left"/>
      <w:pPr>
        <w:tabs>
          <w:tab w:val="num" w:pos="5760"/>
        </w:tabs>
        <w:ind w:left="5760" w:hanging="360"/>
      </w:pPr>
      <w:rPr>
        <w:rFonts w:ascii="Wingdings" w:hAnsi="Wingdings" w:hint="default"/>
      </w:rPr>
    </w:lvl>
    <w:lvl w:ilvl="8" w:tplc="87CE94B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973079"/>
    <w:multiLevelType w:val="hybridMultilevel"/>
    <w:tmpl w:val="C27EE59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7F194B"/>
    <w:multiLevelType w:val="multilevel"/>
    <w:tmpl w:val="152ECB16"/>
    <w:styleLink w:val="List12"/>
    <w:lvl w:ilvl="0">
      <w:start w:val="1"/>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Trebuchet MS" w:eastAsia="Trebuchet MS" w:hAnsi="Trebuchet MS" w:cs="Trebuchet MS"/>
        <w:color w:val="000000"/>
        <w:position w:val="0"/>
        <w:u w:color="000000"/>
      </w:rPr>
    </w:lvl>
    <w:lvl w:ilvl="2">
      <w:start w:val="1"/>
      <w:numFmt w:val="bullet"/>
      <w:lvlText w:val="▪"/>
      <w:lvlJc w:val="left"/>
      <w:rPr>
        <w:rFonts w:ascii="Trebuchet MS" w:eastAsia="Trebuchet MS" w:hAnsi="Trebuchet MS" w:cs="Trebuchet MS"/>
        <w:color w:val="000000"/>
        <w:position w:val="0"/>
        <w:u w:color="000000"/>
      </w:rPr>
    </w:lvl>
    <w:lvl w:ilvl="3">
      <w:start w:val="1"/>
      <w:numFmt w:val="bullet"/>
      <w:lvlText w:val="•"/>
      <w:lvlJc w:val="left"/>
      <w:rPr>
        <w:rFonts w:ascii="Trebuchet MS" w:eastAsia="Trebuchet MS" w:hAnsi="Trebuchet MS" w:cs="Trebuchet MS"/>
        <w:color w:val="000000"/>
        <w:position w:val="0"/>
        <w:u w:color="000000"/>
      </w:rPr>
    </w:lvl>
    <w:lvl w:ilvl="4">
      <w:start w:val="1"/>
      <w:numFmt w:val="bullet"/>
      <w:lvlText w:val="o"/>
      <w:lvlJc w:val="left"/>
      <w:rPr>
        <w:rFonts w:ascii="Trebuchet MS" w:eastAsia="Trebuchet MS" w:hAnsi="Trebuchet MS" w:cs="Trebuchet MS"/>
        <w:color w:val="000000"/>
        <w:position w:val="0"/>
        <w:u w:color="000000"/>
      </w:rPr>
    </w:lvl>
    <w:lvl w:ilvl="5">
      <w:start w:val="1"/>
      <w:numFmt w:val="bullet"/>
      <w:lvlText w:val="▪"/>
      <w:lvlJc w:val="left"/>
      <w:rPr>
        <w:rFonts w:ascii="Trebuchet MS" w:eastAsia="Trebuchet MS" w:hAnsi="Trebuchet MS" w:cs="Trebuchet MS"/>
        <w:color w:val="000000"/>
        <w:position w:val="0"/>
        <w:u w:color="000000"/>
      </w:rPr>
    </w:lvl>
    <w:lvl w:ilvl="6">
      <w:start w:val="1"/>
      <w:numFmt w:val="bullet"/>
      <w:lvlText w:val="•"/>
      <w:lvlJc w:val="left"/>
      <w:rPr>
        <w:rFonts w:ascii="Trebuchet MS" w:eastAsia="Trebuchet MS" w:hAnsi="Trebuchet MS" w:cs="Trebuchet MS"/>
        <w:color w:val="000000"/>
        <w:position w:val="0"/>
        <w:u w:color="000000"/>
      </w:rPr>
    </w:lvl>
    <w:lvl w:ilvl="7">
      <w:start w:val="1"/>
      <w:numFmt w:val="bullet"/>
      <w:lvlText w:val="o"/>
      <w:lvlJc w:val="left"/>
      <w:rPr>
        <w:rFonts w:ascii="Trebuchet MS" w:eastAsia="Trebuchet MS" w:hAnsi="Trebuchet MS" w:cs="Trebuchet MS"/>
        <w:color w:val="000000"/>
        <w:position w:val="0"/>
        <w:u w:color="000000"/>
      </w:rPr>
    </w:lvl>
    <w:lvl w:ilvl="8">
      <w:start w:val="1"/>
      <w:numFmt w:val="bullet"/>
      <w:lvlText w:val="▪"/>
      <w:lvlJc w:val="left"/>
      <w:rPr>
        <w:rFonts w:ascii="Trebuchet MS" w:eastAsia="Trebuchet MS" w:hAnsi="Trebuchet MS" w:cs="Trebuchet MS"/>
        <w:color w:val="000000"/>
        <w:position w:val="0"/>
        <w:u w:color="000000"/>
      </w:rPr>
    </w:lvl>
  </w:abstractNum>
  <w:abstractNum w:abstractNumId="19" w15:restartNumberingAfterBreak="0">
    <w:nsid w:val="60515A83"/>
    <w:multiLevelType w:val="hybridMultilevel"/>
    <w:tmpl w:val="7D78E806"/>
    <w:lvl w:ilvl="0" w:tplc="85548FA0">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586CC4"/>
    <w:multiLevelType w:val="hybridMultilevel"/>
    <w:tmpl w:val="84089278"/>
    <w:lvl w:ilvl="0" w:tplc="3E54B05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930809"/>
    <w:multiLevelType w:val="hybridMultilevel"/>
    <w:tmpl w:val="AD4241A8"/>
    <w:lvl w:ilvl="0" w:tplc="24F8BC3C">
      <w:start w:val="1"/>
      <w:numFmt w:val="upperRoman"/>
      <w:lvlText w:val="%1."/>
      <w:lvlJc w:val="right"/>
      <w:pPr>
        <w:ind w:left="360" w:hanging="360"/>
      </w:pPr>
    </w:lvl>
    <w:lvl w:ilvl="1" w:tplc="040C0019">
      <w:start w:val="1"/>
      <w:numFmt w:val="lowerLetter"/>
      <w:lvlText w:val="%2."/>
      <w:lvlJc w:val="left"/>
      <w:pPr>
        <w:ind w:left="1440" w:hanging="360"/>
      </w:pPr>
    </w:lvl>
    <w:lvl w:ilvl="2" w:tplc="4A784400">
      <w:start w:val="1"/>
      <w:numFmt w:val="bullet"/>
      <w:lvlText w:val="-"/>
      <w:lvlJc w:val="left"/>
      <w:pPr>
        <w:ind w:left="2340" w:hanging="360"/>
      </w:pPr>
      <w:rPr>
        <w:rFonts w:ascii="Arial" w:eastAsia="Arial Unicode MS" w:hAnsi="Arial" w:cs="Arial" w:hint="default"/>
      </w:r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43013B7"/>
    <w:multiLevelType w:val="multilevel"/>
    <w:tmpl w:val="F530CBDA"/>
    <w:styleLink w:val="List14"/>
    <w:lvl w:ilvl="0">
      <w:start w:val="52"/>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3" w15:restartNumberingAfterBreak="0">
    <w:nsid w:val="79406CE3"/>
    <w:multiLevelType w:val="multilevel"/>
    <w:tmpl w:val="2D2C6FF0"/>
    <w:styleLink w:val="List13"/>
    <w:lvl w:ilvl="0">
      <w:start w:val="48"/>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num w:numId="1">
    <w:abstractNumId w:val="8"/>
  </w:num>
  <w:num w:numId="2">
    <w:abstractNumId w:val="3"/>
  </w:num>
  <w:num w:numId="3">
    <w:abstractNumId w:val="21"/>
  </w:num>
  <w:num w:numId="4">
    <w:abstractNumId w:val="0"/>
  </w:num>
  <w:num w:numId="5">
    <w:abstractNumId w:val="10"/>
  </w:num>
  <w:num w:numId="6">
    <w:abstractNumId w:val="2"/>
  </w:num>
  <w:num w:numId="7">
    <w:abstractNumId w:val="6"/>
  </w:num>
  <w:num w:numId="8">
    <w:abstractNumId w:val="18"/>
  </w:num>
  <w:num w:numId="9">
    <w:abstractNumId w:val="23"/>
  </w:num>
  <w:num w:numId="10">
    <w:abstractNumId w:val="22"/>
  </w:num>
  <w:num w:numId="11">
    <w:abstractNumId w:val="1"/>
  </w:num>
  <w:num w:numId="12">
    <w:abstractNumId w:val="11"/>
  </w:num>
  <w:num w:numId="13">
    <w:abstractNumId w:val="12"/>
  </w:num>
  <w:num w:numId="14">
    <w:abstractNumId w:val="7"/>
  </w:num>
  <w:num w:numId="15">
    <w:abstractNumId w:val="16"/>
  </w:num>
  <w:num w:numId="16">
    <w:abstractNumId w:val="14"/>
  </w:num>
  <w:num w:numId="17">
    <w:abstractNumId w:val="21"/>
  </w:num>
  <w:num w:numId="18">
    <w:abstractNumId w:val="5"/>
  </w:num>
  <w:num w:numId="19">
    <w:abstractNumId w:val="21"/>
  </w:num>
  <w:num w:numId="20">
    <w:abstractNumId w:val="4"/>
  </w:num>
  <w:num w:numId="21">
    <w:abstractNumId w:val="20"/>
  </w:num>
  <w:num w:numId="22">
    <w:abstractNumId w:val="9"/>
  </w:num>
  <w:num w:numId="23">
    <w:abstractNumId w:val="19"/>
  </w:num>
  <w:num w:numId="24">
    <w:abstractNumId w:val="13"/>
  </w:num>
  <w:num w:numId="25">
    <w:abstractNumId w:val="17"/>
  </w:num>
  <w:num w:numId="26">
    <w:abstractNumId w:val="15"/>
  </w:num>
  <w:num w:numId="2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2"/>
    <w:rsid w:val="00017BF8"/>
    <w:rsid w:val="0003450B"/>
    <w:rsid w:val="0004467C"/>
    <w:rsid w:val="000562AE"/>
    <w:rsid w:val="00064D6B"/>
    <w:rsid w:val="0008063C"/>
    <w:rsid w:val="00090C64"/>
    <w:rsid w:val="001035E2"/>
    <w:rsid w:val="001141A2"/>
    <w:rsid w:val="0011693C"/>
    <w:rsid w:val="00126FB1"/>
    <w:rsid w:val="00140581"/>
    <w:rsid w:val="001422E6"/>
    <w:rsid w:val="001741F3"/>
    <w:rsid w:val="001848CC"/>
    <w:rsid w:val="00185DC7"/>
    <w:rsid w:val="0018719F"/>
    <w:rsid w:val="00187EB4"/>
    <w:rsid w:val="001A6B49"/>
    <w:rsid w:val="001B6DB5"/>
    <w:rsid w:val="001E01E1"/>
    <w:rsid w:val="00214997"/>
    <w:rsid w:val="0022058B"/>
    <w:rsid w:val="00243EA5"/>
    <w:rsid w:val="00253A34"/>
    <w:rsid w:val="00271D37"/>
    <w:rsid w:val="00295549"/>
    <w:rsid w:val="002E0B58"/>
    <w:rsid w:val="002E1165"/>
    <w:rsid w:val="002F554C"/>
    <w:rsid w:val="00306552"/>
    <w:rsid w:val="00311A66"/>
    <w:rsid w:val="00325CFD"/>
    <w:rsid w:val="003736AB"/>
    <w:rsid w:val="003823BF"/>
    <w:rsid w:val="003863F3"/>
    <w:rsid w:val="003C0D51"/>
    <w:rsid w:val="003D04C3"/>
    <w:rsid w:val="003E2C4A"/>
    <w:rsid w:val="003E3B2E"/>
    <w:rsid w:val="003E4482"/>
    <w:rsid w:val="003F46DF"/>
    <w:rsid w:val="004508FA"/>
    <w:rsid w:val="00452970"/>
    <w:rsid w:val="004826F7"/>
    <w:rsid w:val="0048761A"/>
    <w:rsid w:val="004B3783"/>
    <w:rsid w:val="004B3CC7"/>
    <w:rsid w:val="004B544E"/>
    <w:rsid w:val="00503EEE"/>
    <w:rsid w:val="00525E37"/>
    <w:rsid w:val="005353C2"/>
    <w:rsid w:val="00546D2D"/>
    <w:rsid w:val="00550A94"/>
    <w:rsid w:val="005804EB"/>
    <w:rsid w:val="00593C69"/>
    <w:rsid w:val="00595D38"/>
    <w:rsid w:val="005A24A6"/>
    <w:rsid w:val="005C2F73"/>
    <w:rsid w:val="005C78CF"/>
    <w:rsid w:val="005F0B65"/>
    <w:rsid w:val="005F336E"/>
    <w:rsid w:val="00613876"/>
    <w:rsid w:val="006240D7"/>
    <w:rsid w:val="006302DA"/>
    <w:rsid w:val="006353ED"/>
    <w:rsid w:val="006471F7"/>
    <w:rsid w:val="00663679"/>
    <w:rsid w:val="0067062A"/>
    <w:rsid w:val="00671B89"/>
    <w:rsid w:val="0067509B"/>
    <w:rsid w:val="00680FD3"/>
    <w:rsid w:val="006849CA"/>
    <w:rsid w:val="006B5FCD"/>
    <w:rsid w:val="006C0506"/>
    <w:rsid w:val="006C6FB6"/>
    <w:rsid w:val="006D1468"/>
    <w:rsid w:val="006D4F24"/>
    <w:rsid w:val="006D5552"/>
    <w:rsid w:val="006E56CD"/>
    <w:rsid w:val="006F76F8"/>
    <w:rsid w:val="00713A11"/>
    <w:rsid w:val="007352C5"/>
    <w:rsid w:val="00744A06"/>
    <w:rsid w:val="00747E66"/>
    <w:rsid w:val="007A6814"/>
    <w:rsid w:val="007B5852"/>
    <w:rsid w:val="007B632D"/>
    <w:rsid w:val="007B758B"/>
    <w:rsid w:val="007F1948"/>
    <w:rsid w:val="00800F21"/>
    <w:rsid w:val="00815B8E"/>
    <w:rsid w:val="00821162"/>
    <w:rsid w:val="00830256"/>
    <w:rsid w:val="00847A4A"/>
    <w:rsid w:val="00890DB2"/>
    <w:rsid w:val="00897C99"/>
    <w:rsid w:val="008A205E"/>
    <w:rsid w:val="008A4B87"/>
    <w:rsid w:val="008C60AF"/>
    <w:rsid w:val="009010EB"/>
    <w:rsid w:val="00901723"/>
    <w:rsid w:val="009078DA"/>
    <w:rsid w:val="00910046"/>
    <w:rsid w:val="00925ED5"/>
    <w:rsid w:val="00936CE2"/>
    <w:rsid w:val="009406BF"/>
    <w:rsid w:val="00942580"/>
    <w:rsid w:val="00956621"/>
    <w:rsid w:val="00961A3F"/>
    <w:rsid w:val="009C2605"/>
    <w:rsid w:val="009D6B1F"/>
    <w:rsid w:val="009E63D4"/>
    <w:rsid w:val="009E6F86"/>
    <w:rsid w:val="009F7D63"/>
    <w:rsid w:val="00A13D4C"/>
    <w:rsid w:val="00A20D06"/>
    <w:rsid w:val="00A270EE"/>
    <w:rsid w:val="00A4415F"/>
    <w:rsid w:val="00A47452"/>
    <w:rsid w:val="00A51FB5"/>
    <w:rsid w:val="00A97C0D"/>
    <w:rsid w:val="00AC1272"/>
    <w:rsid w:val="00AC7EE3"/>
    <w:rsid w:val="00AF5BE2"/>
    <w:rsid w:val="00B051E8"/>
    <w:rsid w:val="00B22B82"/>
    <w:rsid w:val="00B406F3"/>
    <w:rsid w:val="00B43859"/>
    <w:rsid w:val="00B43B15"/>
    <w:rsid w:val="00B44C0C"/>
    <w:rsid w:val="00B47A63"/>
    <w:rsid w:val="00B66451"/>
    <w:rsid w:val="00B84AD7"/>
    <w:rsid w:val="00B937A2"/>
    <w:rsid w:val="00BB3AE6"/>
    <w:rsid w:val="00BC4ADC"/>
    <w:rsid w:val="00C1673C"/>
    <w:rsid w:val="00C23256"/>
    <w:rsid w:val="00C23532"/>
    <w:rsid w:val="00C93C6D"/>
    <w:rsid w:val="00CB4F6F"/>
    <w:rsid w:val="00CB71EF"/>
    <w:rsid w:val="00CE5D56"/>
    <w:rsid w:val="00D059C1"/>
    <w:rsid w:val="00D20D9C"/>
    <w:rsid w:val="00D3383F"/>
    <w:rsid w:val="00D374F6"/>
    <w:rsid w:val="00D646E2"/>
    <w:rsid w:val="00D733E7"/>
    <w:rsid w:val="00D74B38"/>
    <w:rsid w:val="00D75CDE"/>
    <w:rsid w:val="00DD765C"/>
    <w:rsid w:val="00DD78FF"/>
    <w:rsid w:val="00DE0FE2"/>
    <w:rsid w:val="00E039C5"/>
    <w:rsid w:val="00E347C3"/>
    <w:rsid w:val="00E40D84"/>
    <w:rsid w:val="00E478CB"/>
    <w:rsid w:val="00E47A26"/>
    <w:rsid w:val="00E52CA9"/>
    <w:rsid w:val="00E541E5"/>
    <w:rsid w:val="00E72034"/>
    <w:rsid w:val="00EB7A7E"/>
    <w:rsid w:val="00EC3050"/>
    <w:rsid w:val="00EC450B"/>
    <w:rsid w:val="00ED15DE"/>
    <w:rsid w:val="00ED28F5"/>
    <w:rsid w:val="00ED52A4"/>
    <w:rsid w:val="00EE5DBC"/>
    <w:rsid w:val="00F138C4"/>
    <w:rsid w:val="00F16806"/>
    <w:rsid w:val="00F230FD"/>
    <w:rsid w:val="00F40CD6"/>
    <w:rsid w:val="00F67AD1"/>
    <w:rsid w:val="00F75D28"/>
    <w:rsid w:val="00F8375E"/>
    <w:rsid w:val="00F8561C"/>
    <w:rsid w:val="00FB659D"/>
    <w:rsid w:val="00FE3329"/>
    <w:rsid w:val="00FF2A7F"/>
    <w:rsid w:val="00FF41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2670F"/>
  <w14:defaultImageDpi w14:val="300"/>
  <w15:docId w15:val="{05DD58F5-82DE-414C-869C-0213534A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52"/>
    <w:rPr>
      <w:rFonts w:ascii="Arial" w:hAnsi="Arial"/>
    </w:rPr>
  </w:style>
  <w:style w:type="paragraph" w:styleId="Titre1">
    <w:name w:val="heading 1"/>
    <w:basedOn w:val="Normal"/>
    <w:next w:val="Normal"/>
    <w:link w:val="Titre1Car"/>
    <w:uiPriority w:val="9"/>
    <w:qFormat/>
    <w:rsid w:val="00956621"/>
    <w:pPr>
      <w:keepNext/>
      <w:keepLines/>
      <w:numPr>
        <w:numId w:val="1"/>
      </w:numPr>
      <w:spacing w:before="480"/>
      <w:ind w:left="0" w:firstLine="0"/>
      <w:outlineLvl w:val="0"/>
    </w:pPr>
    <w:rPr>
      <w:rFonts w:eastAsiaTheme="majorEastAsia" w:cstheme="majorBidi"/>
      <w:b/>
      <w:bCs/>
      <w:color w:val="000000" w:themeColor="text1"/>
      <w:sz w:val="32"/>
      <w:szCs w:val="32"/>
    </w:rPr>
  </w:style>
  <w:style w:type="paragraph" w:styleId="Titre2">
    <w:name w:val="heading 2"/>
    <w:aliases w:val="SPQR - Titre 2"/>
    <w:basedOn w:val="Normal"/>
    <w:next w:val="Normal"/>
    <w:link w:val="Titre2Car"/>
    <w:uiPriority w:val="9"/>
    <w:unhideWhenUsed/>
    <w:qFormat/>
    <w:rsid w:val="00956621"/>
    <w:pPr>
      <w:keepNext/>
      <w:keepLines/>
      <w:spacing w:before="200"/>
      <w:outlineLvl w:val="1"/>
    </w:pPr>
    <w:rPr>
      <w:rFonts w:eastAsiaTheme="majorEastAsia" w:cstheme="majorBidi"/>
      <w:b/>
      <w:bCs/>
      <w:color w:val="E6B31F"/>
      <w:sz w:val="26"/>
      <w:szCs w:val="26"/>
    </w:rPr>
  </w:style>
  <w:style w:type="paragraph" w:styleId="Titre3">
    <w:name w:val="heading 3"/>
    <w:basedOn w:val="Normal"/>
    <w:next w:val="Normal"/>
    <w:link w:val="Titre3Car"/>
    <w:uiPriority w:val="9"/>
    <w:unhideWhenUsed/>
    <w:qFormat/>
    <w:rsid w:val="00956621"/>
    <w:pPr>
      <w:keepNext/>
      <w:keepLines/>
      <w:numPr>
        <w:numId w:val="2"/>
      </w:numPr>
      <w:spacing w:before="200"/>
      <w:outlineLvl w:val="2"/>
    </w:pPr>
    <w:rPr>
      <w:rFonts w:asciiTheme="majorHAnsi" w:eastAsiaTheme="majorEastAsia" w:hAnsiTheme="majorHAnsi"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555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D5552"/>
    <w:rPr>
      <w:rFonts w:ascii="Lucida Grande" w:hAnsi="Lucida Grande" w:cs="Lucida Grande"/>
      <w:sz w:val="18"/>
      <w:szCs w:val="18"/>
    </w:rPr>
  </w:style>
  <w:style w:type="paragraph" w:styleId="En-tte">
    <w:name w:val="header"/>
    <w:basedOn w:val="Normal"/>
    <w:link w:val="En-tteCar"/>
    <w:uiPriority w:val="99"/>
    <w:unhideWhenUsed/>
    <w:rsid w:val="006D5552"/>
    <w:pPr>
      <w:tabs>
        <w:tab w:val="center" w:pos="4536"/>
        <w:tab w:val="right" w:pos="9072"/>
      </w:tabs>
    </w:pPr>
  </w:style>
  <w:style w:type="character" w:customStyle="1" w:styleId="En-tteCar">
    <w:name w:val="En-tête Car"/>
    <w:basedOn w:val="Policepardfaut"/>
    <w:link w:val="En-tte"/>
    <w:uiPriority w:val="99"/>
    <w:rsid w:val="006D5552"/>
  </w:style>
  <w:style w:type="paragraph" w:styleId="Pieddepage">
    <w:name w:val="footer"/>
    <w:basedOn w:val="Normal"/>
    <w:link w:val="PieddepageCar"/>
    <w:uiPriority w:val="99"/>
    <w:unhideWhenUsed/>
    <w:rsid w:val="006D5552"/>
    <w:pPr>
      <w:tabs>
        <w:tab w:val="center" w:pos="4536"/>
        <w:tab w:val="right" w:pos="9072"/>
      </w:tabs>
    </w:pPr>
  </w:style>
  <w:style w:type="character" w:customStyle="1" w:styleId="PieddepageCar">
    <w:name w:val="Pied de page Car"/>
    <w:basedOn w:val="Policepardfaut"/>
    <w:link w:val="Pieddepage"/>
    <w:uiPriority w:val="99"/>
    <w:rsid w:val="006D5552"/>
  </w:style>
  <w:style w:type="character" w:customStyle="1" w:styleId="Titre1Car">
    <w:name w:val="Titre 1 Car"/>
    <w:basedOn w:val="Policepardfaut"/>
    <w:link w:val="Titre1"/>
    <w:uiPriority w:val="9"/>
    <w:rsid w:val="00956621"/>
    <w:rPr>
      <w:rFonts w:ascii="Arial" w:eastAsiaTheme="majorEastAsia" w:hAnsi="Arial" w:cstheme="majorBidi"/>
      <w:b/>
      <w:bCs/>
      <w:color w:val="000000" w:themeColor="text1"/>
      <w:sz w:val="32"/>
      <w:szCs w:val="32"/>
    </w:rPr>
  </w:style>
  <w:style w:type="character" w:customStyle="1" w:styleId="Titre2Car">
    <w:name w:val="Titre 2 Car"/>
    <w:aliases w:val="SPQR - Titre 2 Car"/>
    <w:basedOn w:val="Policepardfaut"/>
    <w:link w:val="Titre2"/>
    <w:uiPriority w:val="9"/>
    <w:qFormat/>
    <w:rsid w:val="00956621"/>
    <w:rPr>
      <w:rFonts w:ascii="Arial" w:eastAsiaTheme="majorEastAsia" w:hAnsi="Arial" w:cstheme="majorBidi"/>
      <w:b/>
      <w:bCs/>
      <w:color w:val="E6B31F"/>
      <w:sz w:val="26"/>
      <w:szCs w:val="26"/>
    </w:rPr>
  </w:style>
  <w:style w:type="paragraph" w:styleId="Sansinterligne">
    <w:name w:val="No Spacing"/>
    <w:uiPriority w:val="1"/>
    <w:qFormat/>
    <w:rsid w:val="006D5552"/>
    <w:rPr>
      <w:rFonts w:ascii="Arial" w:hAnsi="Arial"/>
    </w:rPr>
  </w:style>
  <w:style w:type="paragraph" w:styleId="Titre">
    <w:name w:val="Title"/>
    <w:basedOn w:val="Normal"/>
    <w:next w:val="Normal"/>
    <w:link w:val="TitreCar"/>
    <w:uiPriority w:val="10"/>
    <w:qFormat/>
    <w:rsid w:val="006D5552"/>
    <w:pPr>
      <w:spacing w:after="240"/>
      <w:contextualSpacing/>
    </w:pPr>
    <w:rPr>
      <w:rFonts w:eastAsiaTheme="majorEastAsia" w:cstheme="majorBidi"/>
      <w:b/>
      <w:spacing w:val="5"/>
      <w:kern w:val="28"/>
      <w:sz w:val="52"/>
      <w:szCs w:val="52"/>
    </w:rPr>
  </w:style>
  <w:style w:type="character" w:customStyle="1" w:styleId="TitreCar">
    <w:name w:val="Titre Car"/>
    <w:basedOn w:val="Policepardfaut"/>
    <w:link w:val="Titre"/>
    <w:uiPriority w:val="10"/>
    <w:rsid w:val="006D5552"/>
    <w:rPr>
      <w:rFonts w:ascii="Arial" w:eastAsiaTheme="majorEastAsia" w:hAnsi="Arial" w:cstheme="majorBidi"/>
      <w:b/>
      <w:spacing w:val="5"/>
      <w:kern w:val="28"/>
      <w:sz w:val="52"/>
      <w:szCs w:val="52"/>
    </w:rPr>
  </w:style>
  <w:style w:type="paragraph" w:styleId="Sous-titre">
    <w:name w:val="Subtitle"/>
    <w:basedOn w:val="Normal"/>
    <w:next w:val="Normal"/>
    <w:link w:val="Sous-titreCar"/>
    <w:uiPriority w:val="11"/>
    <w:qFormat/>
    <w:rsid w:val="00956621"/>
    <w:pPr>
      <w:numPr>
        <w:ilvl w:val="1"/>
      </w:numPr>
    </w:pPr>
    <w:rPr>
      <w:rFonts w:eastAsiaTheme="majorEastAsia" w:cstheme="majorBidi"/>
      <w:i/>
      <w:iCs/>
      <w:spacing w:val="15"/>
    </w:rPr>
  </w:style>
  <w:style w:type="character" w:customStyle="1" w:styleId="Sous-titreCar">
    <w:name w:val="Sous-titre Car"/>
    <w:basedOn w:val="Policepardfaut"/>
    <w:link w:val="Sous-titre"/>
    <w:uiPriority w:val="11"/>
    <w:rsid w:val="00956621"/>
    <w:rPr>
      <w:rFonts w:ascii="Arial" w:eastAsiaTheme="majorEastAsia" w:hAnsi="Arial" w:cstheme="majorBidi"/>
      <w:i/>
      <w:iCs/>
      <w:spacing w:val="15"/>
    </w:rPr>
  </w:style>
  <w:style w:type="character" w:styleId="Emphaseple">
    <w:name w:val="Subtle Emphasis"/>
    <w:basedOn w:val="Policepardfaut"/>
    <w:uiPriority w:val="19"/>
    <w:rsid w:val="006D5552"/>
    <w:rPr>
      <w:i/>
      <w:iCs/>
      <w:color w:val="808080" w:themeColor="text1" w:themeTint="7F"/>
    </w:rPr>
  </w:style>
  <w:style w:type="character" w:styleId="Emphaseintense">
    <w:name w:val="Intense Emphasis"/>
    <w:basedOn w:val="Policepardfaut"/>
    <w:uiPriority w:val="21"/>
    <w:qFormat/>
    <w:rsid w:val="00956621"/>
    <w:rPr>
      <w:rFonts w:ascii="Arial" w:hAnsi="Arial"/>
      <w:b/>
      <w:bCs/>
      <w:i/>
      <w:iCs/>
      <w:color w:val="auto"/>
    </w:rPr>
  </w:style>
  <w:style w:type="character" w:styleId="Accentuation">
    <w:name w:val="Emphasis"/>
    <w:basedOn w:val="Policepardfaut"/>
    <w:uiPriority w:val="20"/>
    <w:qFormat/>
    <w:rsid w:val="006D5552"/>
    <w:rPr>
      <w:i/>
      <w:iCs/>
    </w:rPr>
  </w:style>
  <w:style w:type="character" w:styleId="lev">
    <w:name w:val="Strong"/>
    <w:basedOn w:val="Policepardfaut"/>
    <w:uiPriority w:val="22"/>
    <w:qFormat/>
    <w:rsid w:val="006D5552"/>
    <w:rPr>
      <w:b/>
      <w:bCs/>
    </w:rPr>
  </w:style>
  <w:style w:type="paragraph" w:styleId="Citation">
    <w:name w:val="Quote"/>
    <w:basedOn w:val="Normal"/>
    <w:next w:val="Normal"/>
    <w:link w:val="CitationCar"/>
    <w:uiPriority w:val="29"/>
    <w:qFormat/>
    <w:rsid w:val="006D5552"/>
    <w:rPr>
      <w:i/>
      <w:iCs/>
      <w:color w:val="000000" w:themeColor="text1"/>
    </w:rPr>
  </w:style>
  <w:style w:type="character" w:customStyle="1" w:styleId="CitationCar">
    <w:name w:val="Citation Car"/>
    <w:basedOn w:val="Policepardfaut"/>
    <w:link w:val="Citation"/>
    <w:uiPriority w:val="29"/>
    <w:rsid w:val="006D5552"/>
    <w:rPr>
      <w:rFonts w:ascii="Arial" w:hAnsi="Arial"/>
      <w:i/>
      <w:iCs/>
      <w:color w:val="000000" w:themeColor="text1"/>
    </w:rPr>
  </w:style>
  <w:style w:type="paragraph" w:styleId="Citationintense">
    <w:name w:val="Intense Quote"/>
    <w:basedOn w:val="Normal"/>
    <w:next w:val="Normal"/>
    <w:link w:val="CitationintenseCar"/>
    <w:uiPriority w:val="30"/>
    <w:qFormat/>
    <w:rsid w:val="00F40CD6"/>
    <w:pPr>
      <w:spacing w:before="200" w:after="280"/>
      <w:ind w:left="936" w:right="936"/>
    </w:pPr>
    <w:rPr>
      <w:b/>
      <w:bCs/>
      <w:i/>
      <w:iCs/>
    </w:rPr>
  </w:style>
  <w:style w:type="character" w:customStyle="1" w:styleId="CitationintenseCar">
    <w:name w:val="Citation intense Car"/>
    <w:basedOn w:val="Policepardfaut"/>
    <w:link w:val="Citationintense"/>
    <w:uiPriority w:val="30"/>
    <w:rsid w:val="00F40CD6"/>
    <w:rPr>
      <w:rFonts w:ascii="Arial" w:hAnsi="Arial"/>
      <w:b/>
      <w:bCs/>
      <w:i/>
      <w:iCs/>
    </w:rPr>
  </w:style>
  <w:style w:type="character" w:styleId="Rfrenceple">
    <w:name w:val="Subtle Reference"/>
    <w:basedOn w:val="Policepardfaut"/>
    <w:uiPriority w:val="31"/>
    <w:qFormat/>
    <w:rsid w:val="00F40CD6"/>
    <w:rPr>
      <w:rFonts w:ascii="Arial" w:hAnsi="Arial"/>
      <w:smallCaps/>
      <w:color w:val="E6B31F"/>
      <w:u w:val="single"/>
    </w:rPr>
  </w:style>
  <w:style w:type="character" w:styleId="Titredulivre">
    <w:name w:val="Book Title"/>
    <w:basedOn w:val="Policepardfaut"/>
    <w:uiPriority w:val="33"/>
    <w:qFormat/>
    <w:rsid w:val="00F40CD6"/>
    <w:rPr>
      <w:rFonts w:ascii="Arial" w:hAnsi="Arial"/>
      <w:b/>
      <w:bCs/>
      <w:smallCaps/>
      <w:spacing w:val="5"/>
    </w:rPr>
  </w:style>
  <w:style w:type="character" w:customStyle="1" w:styleId="Titre3Car">
    <w:name w:val="Titre 3 Car"/>
    <w:basedOn w:val="Policepardfaut"/>
    <w:link w:val="Titre3"/>
    <w:uiPriority w:val="9"/>
    <w:rsid w:val="00956621"/>
    <w:rPr>
      <w:rFonts w:asciiTheme="majorHAnsi" w:eastAsiaTheme="majorEastAsia" w:hAnsiTheme="majorHAnsi" w:cstheme="majorBidi"/>
      <w:b/>
      <w:bCs/>
    </w:rPr>
  </w:style>
  <w:style w:type="table" w:styleId="Grilledutableau">
    <w:name w:val="Table Grid"/>
    <w:basedOn w:val="TableauNormal"/>
    <w:uiPriority w:val="59"/>
    <w:rsid w:val="0095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uce focus,Contact,calia titre 3,texte de base,lp1,Bullet OSM,MSA_EDF_Bullet3,TOC style,AMR Paragraphe de liste 1er niveau,Source,Colorful List - Accent 11,List Paragraph3,List Paragraph2,Bull - Bullet niveau 1,Niveau1,ARS Puces,norm"/>
    <w:basedOn w:val="Normal"/>
    <w:link w:val="ParagraphedelisteCar"/>
    <w:uiPriority w:val="34"/>
    <w:qFormat/>
    <w:rsid w:val="0067509B"/>
    <w:pPr>
      <w:ind w:left="720"/>
      <w:contextualSpacing/>
    </w:pPr>
  </w:style>
  <w:style w:type="paragraph" w:styleId="En-ttedetabledesmatires">
    <w:name w:val="TOC Heading"/>
    <w:basedOn w:val="Titre1"/>
    <w:next w:val="Normal"/>
    <w:uiPriority w:val="39"/>
    <w:unhideWhenUsed/>
    <w:qFormat/>
    <w:rsid w:val="00ED28F5"/>
    <w:pPr>
      <w:numPr>
        <w:numId w:val="0"/>
      </w:numPr>
      <w:spacing w:line="276" w:lineRule="auto"/>
      <w:outlineLvl w:val="9"/>
    </w:pPr>
    <w:rPr>
      <w:rFonts w:asciiTheme="majorHAnsi" w:hAnsiTheme="majorHAnsi"/>
      <w:color w:val="365F91" w:themeColor="accent1" w:themeShade="BF"/>
      <w:sz w:val="28"/>
      <w:szCs w:val="28"/>
      <w:lang w:eastAsia="en-US"/>
    </w:rPr>
  </w:style>
  <w:style w:type="paragraph" w:styleId="TM1">
    <w:name w:val="toc 1"/>
    <w:basedOn w:val="Normal"/>
    <w:next w:val="Normal"/>
    <w:autoRedefine/>
    <w:uiPriority w:val="39"/>
    <w:unhideWhenUsed/>
    <w:rsid w:val="00ED28F5"/>
    <w:pPr>
      <w:spacing w:after="100"/>
    </w:pPr>
    <w:rPr>
      <w:rFonts w:ascii="Times New Roman" w:eastAsia="Times New Roman" w:hAnsi="Times New Roman" w:cs="Times New Roman"/>
      <w:sz w:val="20"/>
      <w:szCs w:val="20"/>
      <w:lang w:eastAsia="en-US"/>
    </w:rPr>
  </w:style>
  <w:style w:type="paragraph" w:styleId="TM2">
    <w:name w:val="toc 2"/>
    <w:basedOn w:val="Normal"/>
    <w:next w:val="Normal"/>
    <w:autoRedefine/>
    <w:uiPriority w:val="39"/>
    <w:unhideWhenUsed/>
    <w:rsid w:val="00ED28F5"/>
    <w:pPr>
      <w:spacing w:after="100"/>
      <w:ind w:left="200"/>
    </w:pPr>
    <w:rPr>
      <w:rFonts w:ascii="Times New Roman" w:eastAsia="Times New Roman" w:hAnsi="Times New Roman" w:cs="Times New Roman"/>
      <w:sz w:val="20"/>
      <w:szCs w:val="20"/>
      <w:lang w:eastAsia="en-US"/>
    </w:rPr>
  </w:style>
  <w:style w:type="character" w:styleId="Lienhypertexte">
    <w:name w:val="Hyperlink"/>
    <w:basedOn w:val="Policepardfaut"/>
    <w:uiPriority w:val="99"/>
    <w:unhideWhenUsed/>
    <w:rsid w:val="00ED28F5"/>
    <w:rPr>
      <w:color w:val="0000FF" w:themeColor="hyperlink"/>
      <w:u w:val="single"/>
    </w:rPr>
  </w:style>
  <w:style w:type="character" w:customStyle="1" w:styleId="ParagraphedelisteCar">
    <w:name w:val="Paragraphe de liste Car"/>
    <w:aliases w:val="Puce focus Car,Contact Car,calia titre 3 Car,texte de base Car,lp1 Car,Bullet OSM Car,MSA_EDF_Bullet3 Car,TOC style Car,AMR Paragraphe de liste 1er niveau Car,Source Car,Colorful List - Accent 11 Car,List Paragraph3 Car,norm Car"/>
    <w:link w:val="Paragraphedeliste"/>
    <w:uiPriority w:val="99"/>
    <w:qFormat/>
    <w:locked/>
    <w:rsid w:val="00ED28F5"/>
    <w:rPr>
      <w:rFonts w:ascii="Arial" w:hAnsi="Arial"/>
    </w:rPr>
  </w:style>
  <w:style w:type="paragraph" w:customStyle="1" w:styleId="Default">
    <w:name w:val="Default"/>
    <w:rsid w:val="00F75D28"/>
    <w:pPr>
      <w:autoSpaceDE w:val="0"/>
      <w:autoSpaceDN w:val="0"/>
      <w:adjustRightInd w:val="0"/>
    </w:pPr>
    <w:rPr>
      <w:rFonts w:ascii="Calibri" w:eastAsia="Times New Roman" w:hAnsi="Calibri" w:cs="Calibri"/>
      <w:color w:val="000000"/>
      <w:lang w:eastAsia="en-US"/>
    </w:rPr>
  </w:style>
  <w:style w:type="character" w:styleId="Marquedecommentaire">
    <w:name w:val="annotation reference"/>
    <w:basedOn w:val="Policepardfaut"/>
    <w:uiPriority w:val="99"/>
    <w:semiHidden/>
    <w:unhideWhenUsed/>
    <w:rsid w:val="004B544E"/>
    <w:rPr>
      <w:sz w:val="16"/>
      <w:szCs w:val="16"/>
    </w:rPr>
  </w:style>
  <w:style w:type="paragraph" w:styleId="Commentaire">
    <w:name w:val="annotation text"/>
    <w:basedOn w:val="Normal"/>
    <w:link w:val="CommentaireCar"/>
    <w:uiPriority w:val="99"/>
    <w:unhideWhenUsed/>
    <w:rsid w:val="004B544E"/>
    <w:rPr>
      <w:sz w:val="20"/>
      <w:szCs w:val="20"/>
    </w:rPr>
  </w:style>
  <w:style w:type="character" w:customStyle="1" w:styleId="CommentaireCar">
    <w:name w:val="Commentaire Car"/>
    <w:basedOn w:val="Policepardfaut"/>
    <w:link w:val="Commentaire"/>
    <w:uiPriority w:val="99"/>
    <w:rsid w:val="004B544E"/>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4B544E"/>
    <w:rPr>
      <w:b/>
      <w:bCs/>
    </w:rPr>
  </w:style>
  <w:style w:type="character" w:customStyle="1" w:styleId="ObjetducommentaireCar">
    <w:name w:val="Objet du commentaire Car"/>
    <w:basedOn w:val="CommentaireCar"/>
    <w:link w:val="Objetducommentaire"/>
    <w:uiPriority w:val="99"/>
    <w:semiHidden/>
    <w:rsid w:val="004B544E"/>
    <w:rPr>
      <w:rFonts w:ascii="Arial" w:hAnsi="Arial"/>
      <w:b/>
      <w:bCs/>
      <w:sz w:val="20"/>
      <w:szCs w:val="20"/>
    </w:rPr>
  </w:style>
  <w:style w:type="paragraph" w:styleId="PrformatHTML">
    <w:name w:val="HTML Preformatted"/>
    <w:basedOn w:val="Normal"/>
    <w:link w:val="PrformatHTMLCar"/>
    <w:uiPriority w:val="99"/>
    <w:semiHidden/>
    <w:unhideWhenUsed/>
    <w:rsid w:val="004B5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4B544E"/>
    <w:rPr>
      <w:rFonts w:ascii="Courier New" w:eastAsia="Times New Roman" w:hAnsi="Courier New" w:cs="Courier New"/>
      <w:sz w:val="20"/>
      <w:szCs w:val="20"/>
    </w:rPr>
  </w:style>
  <w:style w:type="numbering" w:customStyle="1" w:styleId="List8">
    <w:name w:val="List 8"/>
    <w:basedOn w:val="Aucuneliste"/>
    <w:rsid w:val="00747E66"/>
    <w:pPr>
      <w:numPr>
        <w:numId w:val="5"/>
      </w:numPr>
    </w:pPr>
  </w:style>
  <w:style w:type="numbering" w:customStyle="1" w:styleId="List10">
    <w:name w:val="List 10"/>
    <w:basedOn w:val="Aucuneliste"/>
    <w:rsid w:val="00747E66"/>
    <w:pPr>
      <w:numPr>
        <w:numId w:val="6"/>
      </w:numPr>
    </w:pPr>
  </w:style>
  <w:style w:type="numbering" w:customStyle="1" w:styleId="List11">
    <w:name w:val="List 11"/>
    <w:basedOn w:val="Aucuneliste"/>
    <w:rsid w:val="00747E66"/>
    <w:pPr>
      <w:numPr>
        <w:numId w:val="7"/>
      </w:numPr>
    </w:pPr>
  </w:style>
  <w:style w:type="numbering" w:customStyle="1" w:styleId="List12">
    <w:name w:val="List 12"/>
    <w:basedOn w:val="Aucuneliste"/>
    <w:rsid w:val="00747E66"/>
    <w:pPr>
      <w:numPr>
        <w:numId w:val="8"/>
      </w:numPr>
    </w:pPr>
  </w:style>
  <w:style w:type="numbering" w:customStyle="1" w:styleId="List13">
    <w:name w:val="List 13"/>
    <w:basedOn w:val="Aucuneliste"/>
    <w:rsid w:val="00747E66"/>
    <w:pPr>
      <w:numPr>
        <w:numId w:val="9"/>
      </w:numPr>
    </w:pPr>
  </w:style>
  <w:style w:type="numbering" w:customStyle="1" w:styleId="List14">
    <w:name w:val="List 14"/>
    <w:basedOn w:val="Aucuneliste"/>
    <w:rsid w:val="00747E66"/>
    <w:pPr>
      <w:numPr>
        <w:numId w:val="10"/>
      </w:numPr>
    </w:pPr>
  </w:style>
  <w:style w:type="paragraph" w:customStyle="1" w:styleId="Calianormal">
    <w:name w:val="Calia normal"/>
    <w:basedOn w:val="Normal"/>
    <w:link w:val="CalianormalCar"/>
    <w:qFormat/>
    <w:rsid w:val="00747E66"/>
    <w:pPr>
      <w:widowControl w:val="0"/>
      <w:suppressAutoHyphens/>
      <w:jc w:val="both"/>
    </w:pPr>
    <w:rPr>
      <w:rFonts w:ascii="Calibri" w:eastAsia="Lucida Sans Unicode" w:hAnsi="Calibri" w:cs="Times New Roman"/>
      <w:sz w:val="22"/>
    </w:rPr>
  </w:style>
  <w:style w:type="character" w:customStyle="1" w:styleId="CalianormalCar">
    <w:name w:val="Calia normal Car"/>
    <w:link w:val="Calianormal"/>
    <w:rsid w:val="00747E66"/>
    <w:rPr>
      <w:rFonts w:ascii="Calibri" w:eastAsia="Lucida Sans Unicode" w:hAnsi="Calibri" w:cs="Times New Roman"/>
      <w:sz w:val="22"/>
    </w:rPr>
  </w:style>
  <w:style w:type="paragraph" w:customStyle="1" w:styleId="Corps">
    <w:name w:val="Corps"/>
    <w:rsid w:val="00747E66"/>
    <w:pPr>
      <w:suppressAutoHyphens/>
    </w:pPr>
    <w:rPr>
      <w:rFonts w:ascii="Times New Roman" w:eastAsia="Times New Roman" w:hAnsi="Times New Roman" w:cs="Times New Roman"/>
      <w:color w:val="000000"/>
      <w:sz w:val="22"/>
      <w:szCs w:val="22"/>
      <w:lang w:eastAsia="ar-SA"/>
    </w:rPr>
  </w:style>
  <w:style w:type="paragraph" w:styleId="Rvision">
    <w:name w:val="Revision"/>
    <w:hidden/>
    <w:uiPriority w:val="99"/>
    <w:semiHidden/>
    <w:rsid w:val="00B43B15"/>
    <w:rPr>
      <w:rFonts w:ascii="Arial" w:hAnsi="Arial"/>
    </w:rPr>
  </w:style>
  <w:style w:type="paragraph" w:styleId="TM3">
    <w:name w:val="toc 3"/>
    <w:basedOn w:val="Normal"/>
    <w:next w:val="Normal"/>
    <w:autoRedefine/>
    <w:uiPriority w:val="39"/>
    <w:unhideWhenUsed/>
    <w:rsid w:val="00F67AD1"/>
    <w:pPr>
      <w:spacing w:after="100" w:line="259" w:lineRule="auto"/>
      <w:ind w:left="440"/>
    </w:pPr>
    <w:rPr>
      <w:rFonts w:asciiTheme="minorHAnsi"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83516">
      <w:bodyDiv w:val="1"/>
      <w:marLeft w:val="0"/>
      <w:marRight w:val="0"/>
      <w:marTop w:val="0"/>
      <w:marBottom w:val="0"/>
      <w:divBdr>
        <w:top w:val="none" w:sz="0" w:space="0" w:color="auto"/>
        <w:left w:val="none" w:sz="0" w:space="0" w:color="auto"/>
        <w:bottom w:val="none" w:sz="0" w:space="0" w:color="auto"/>
        <w:right w:val="none" w:sz="0" w:space="0" w:color="auto"/>
      </w:divBdr>
    </w:div>
    <w:div w:id="178947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B398-C9BB-4452-8D95-7C0586C5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2310</Words>
  <Characters>12709</Characters>
  <Application>Microsoft Office Word</Application>
  <DocSecurity>4</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bfc</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Coissard</dc:creator>
  <cp:keywords/>
  <dc:description/>
  <cp:lastModifiedBy>SCHMIDER Martine</cp:lastModifiedBy>
  <cp:revision>2</cp:revision>
  <cp:lastPrinted>2017-12-21T08:46:00Z</cp:lastPrinted>
  <dcterms:created xsi:type="dcterms:W3CDTF">2023-02-03T10:57:00Z</dcterms:created>
  <dcterms:modified xsi:type="dcterms:W3CDTF">2023-02-03T10:57:00Z</dcterms:modified>
</cp:coreProperties>
</file>